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BE3" w14:textId="77777777" w:rsidR="00C63127" w:rsidRPr="001A78B5" w:rsidRDefault="008A3392" w:rsidP="001A78B5">
      <w:pPr>
        <w:spacing w:before="240" w:after="240"/>
        <w:ind w:hanging="284"/>
        <w:contextualSpacing/>
        <w:rPr>
          <w:b/>
          <w:color w:val="A848B4"/>
          <w:sz w:val="28"/>
        </w:rPr>
      </w:pPr>
      <w:r w:rsidRPr="009431C9">
        <w:rPr>
          <w:b/>
          <w:color w:val="F79646" w:themeColor="accent6"/>
          <w:sz w:val="28"/>
        </w:rPr>
        <w:t>Assessor Risk Rating</w:t>
      </w:r>
    </w:p>
    <w:p w14:paraId="59B4ADFC" w14:textId="77777777" w:rsidR="008A3392" w:rsidRPr="00C63127" w:rsidRDefault="008A3392" w:rsidP="008A3392">
      <w:pPr>
        <w:spacing w:before="240" w:after="240"/>
        <w:contextualSpacing/>
        <w:rPr>
          <w:rFonts w:ascii="Arial" w:eastAsia="Times New Roman" w:hAnsi="Arial" w:cs="Arial"/>
          <w:b/>
          <w:bCs/>
          <w:lang w:val="en-US"/>
        </w:rPr>
      </w:pPr>
    </w:p>
    <w:tbl>
      <w:tblPr>
        <w:tblW w:w="53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871"/>
        <w:gridCol w:w="1539"/>
        <w:gridCol w:w="841"/>
        <w:gridCol w:w="1569"/>
        <w:gridCol w:w="1274"/>
        <w:gridCol w:w="1418"/>
        <w:gridCol w:w="1280"/>
        <w:gridCol w:w="1271"/>
      </w:tblGrid>
      <w:tr w:rsidR="001A78B5" w:rsidRPr="001A78B5" w14:paraId="0EA5ED34" w14:textId="77777777" w:rsidTr="001A78B5">
        <w:trPr>
          <w:trHeight w:val="761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837112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14:paraId="64956ED1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Assessor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C9395E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14:paraId="69AAA523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Assessor Qualifications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8E0F53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14:paraId="2EEEB44D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Years’ Experience</w:t>
            </w:r>
            <w:r w:rsidRPr="009431C9">
              <w:rPr>
                <w:rStyle w:val="FootnoteReference"/>
                <w:rFonts w:eastAsia="Times New Roman" w:cs="Arial"/>
                <w:lang w:val="en-US"/>
              </w:rPr>
              <w:footnoteReference w:id="1"/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87BCF3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Qualifications</w:t>
            </w:r>
          </w:p>
          <w:p w14:paraId="70687AFC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Assessed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43050A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No of Units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253542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No of Assessment methods used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792315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No of Learners assessed</w:t>
            </w:r>
          </w:p>
        </w:tc>
        <w:tc>
          <w:tcPr>
            <w:tcW w:w="472" w:type="pct"/>
            <w:shd w:val="clear" w:color="auto" w:fill="E0E0E0"/>
          </w:tcPr>
          <w:p w14:paraId="0D43AB15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No of Assessor Decisions Req</w:t>
            </w:r>
            <w:r w:rsidR="00B70FED" w:rsidRPr="009431C9">
              <w:rPr>
                <w:rFonts w:eastAsia="Times New Roman" w:cs="Arial"/>
                <w:lang w:val="en-US"/>
              </w:rPr>
              <w:t>uired</w:t>
            </w:r>
          </w:p>
        </w:tc>
        <w:tc>
          <w:tcPr>
            <w:tcW w:w="426" w:type="pct"/>
            <w:shd w:val="clear" w:color="auto" w:fill="E0E0E0"/>
          </w:tcPr>
          <w:p w14:paraId="7806FEEC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No of Assessor Sampling Req</w:t>
            </w:r>
            <w:r w:rsidR="00B70FED" w:rsidRPr="009431C9">
              <w:rPr>
                <w:rFonts w:eastAsia="Times New Roman" w:cs="Arial"/>
                <w:lang w:val="en-US"/>
              </w:rPr>
              <w:t>uired</w:t>
            </w:r>
          </w:p>
        </w:tc>
        <w:tc>
          <w:tcPr>
            <w:tcW w:w="423" w:type="pct"/>
            <w:shd w:val="clear" w:color="auto" w:fill="E0E0E0"/>
          </w:tcPr>
          <w:p w14:paraId="3F6E89B6" w14:textId="77777777" w:rsidR="00C63127" w:rsidRPr="009431C9" w:rsidRDefault="00C63127" w:rsidP="009431C9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Assessor Risk Rating</w:t>
            </w:r>
          </w:p>
        </w:tc>
      </w:tr>
      <w:tr w:rsidR="001A78B5" w:rsidRPr="00C63127" w14:paraId="4BC2EFEB" w14:textId="77777777" w:rsidTr="001A78B5">
        <w:trPr>
          <w:trHeight w:hRule="exact" w:val="567"/>
        </w:trPr>
        <w:tc>
          <w:tcPr>
            <w:tcW w:w="519" w:type="pct"/>
            <w:shd w:val="clear" w:color="auto" w:fill="D9D9D9"/>
          </w:tcPr>
          <w:p w14:paraId="0E898E74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D9D9D9"/>
          </w:tcPr>
          <w:p w14:paraId="4E2AB236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D9D9D9"/>
          </w:tcPr>
          <w:p w14:paraId="570392B0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color w:val="BFBFBF"/>
                <w:lang w:val="en-US"/>
              </w:rPr>
            </w:pPr>
          </w:p>
        </w:tc>
        <w:tc>
          <w:tcPr>
            <w:tcW w:w="290" w:type="pct"/>
            <w:shd w:val="clear" w:color="auto" w:fill="D9D9D9"/>
          </w:tcPr>
          <w:p w14:paraId="3F1F584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New</w:t>
            </w:r>
            <w:r w:rsidRPr="009431C9">
              <w:rPr>
                <w:rStyle w:val="FootnoteReference"/>
                <w:rFonts w:eastAsia="Times New Roman" w:cs="Arial"/>
                <w:lang w:val="en-US"/>
              </w:rPr>
              <w:footnoteReference w:id="2"/>
            </w:r>
          </w:p>
        </w:tc>
        <w:tc>
          <w:tcPr>
            <w:tcW w:w="512" w:type="pct"/>
            <w:shd w:val="clear" w:color="auto" w:fill="D9D9D9"/>
          </w:tcPr>
          <w:p w14:paraId="308B9788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Established</w:t>
            </w:r>
          </w:p>
        </w:tc>
        <w:tc>
          <w:tcPr>
            <w:tcW w:w="280" w:type="pct"/>
            <w:shd w:val="clear" w:color="auto" w:fill="D9D9D9"/>
          </w:tcPr>
          <w:p w14:paraId="7641052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  <w:shd w:val="clear" w:color="auto" w:fill="D9D9D9"/>
          </w:tcPr>
          <w:p w14:paraId="376FDE0C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D9D9D9"/>
          </w:tcPr>
          <w:p w14:paraId="59A6386B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E0E0E0"/>
          </w:tcPr>
          <w:p w14:paraId="58CF3457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0E0E0"/>
          </w:tcPr>
          <w:p w14:paraId="2017D4C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E0E0E0"/>
          </w:tcPr>
          <w:p w14:paraId="4D4ADB11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30DE49E4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107AF4EC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5812C07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626DD6E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color w:val="BFBFBF"/>
                <w:lang w:val="en-US"/>
              </w:rPr>
            </w:pPr>
          </w:p>
        </w:tc>
        <w:tc>
          <w:tcPr>
            <w:tcW w:w="290" w:type="pct"/>
          </w:tcPr>
          <w:p w14:paraId="2AD9BDE0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7E55F411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42812B2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7060940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441C118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03DA713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6E35414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0C1586BA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497A89AE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AC56BC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62C44A64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1F66D8C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color w:val="BFBFBF"/>
                <w:lang w:val="en-US"/>
              </w:rPr>
            </w:pPr>
          </w:p>
        </w:tc>
        <w:tc>
          <w:tcPr>
            <w:tcW w:w="290" w:type="pct"/>
          </w:tcPr>
          <w:p w14:paraId="4796830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742DD41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1D2DB4A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7D77EC6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7CB498FB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375DE1A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27A77381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5E06E48B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6A727FA3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7D00A23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1C5CE9A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337DAB3A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color w:val="BFBFBF"/>
                <w:lang w:val="en-US"/>
              </w:rPr>
            </w:pPr>
          </w:p>
        </w:tc>
        <w:tc>
          <w:tcPr>
            <w:tcW w:w="290" w:type="pct"/>
          </w:tcPr>
          <w:p w14:paraId="771EA2F0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6D5DCD57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429B820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62D9523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4634D15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7350C981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7D4F4934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65B84D18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5931FC33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45977BF6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5F7B6DD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1D3203B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color w:val="BFBFBF"/>
                <w:lang w:val="en-US"/>
              </w:rPr>
            </w:pPr>
          </w:p>
        </w:tc>
        <w:tc>
          <w:tcPr>
            <w:tcW w:w="290" w:type="pct"/>
          </w:tcPr>
          <w:p w14:paraId="22C61E56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2586975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3767E29B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276D2888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21B8A32E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4358D0E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4153532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34A92D0C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15615DA9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6DA51E5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728B074A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5AA3878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color w:val="BFBFBF"/>
                <w:lang w:val="en-US"/>
              </w:rPr>
            </w:pPr>
          </w:p>
        </w:tc>
        <w:tc>
          <w:tcPr>
            <w:tcW w:w="290" w:type="pct"/>
          </w:tcPr>
          <w:p w14:paraId="4E94658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2E0780B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70E2182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2CC4FC3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1C0D7E0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4CA8085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6555B85E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248ECD2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451F22E9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352E5F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2E4D698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6AD66BB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90" w:type="pct"/>
          </w:tcPr>
          <w:p w14:paraId="3EEEEEC6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6F4AEAA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281A23BA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0DD95CA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66C35FF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7045212D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2716C01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2ED53A0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1BDBDF29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68B29B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33CC795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465713D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90" w:type="pct"/>
          </w:tcPr>
          <w:p w14:paraId="15A0B271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50EA4748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46BD71C4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6CC25985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76F1440A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20CC363C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55496659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7BE85A44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1A78B5" w:rsidRPr="00C63127" w14:paraId="41252C3B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D0CF67E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55592E5E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5954A9E2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90" w:type="pct"/>
          </w:tcPr>
          <w:p w14:paraId="200625DC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12" w:type="pct"/>
          </w:tcPr>
          <w:p w14:paraId="26E72BD6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0D896C17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522" w:type="pct"/>
          </w:tcPr>
          <w:p w14:paraId="6C045C6F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7E5B035C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049CD623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0FCFBDFB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2FB801AE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C63127" w:rsidRPr="00C63127" w14:paraId="41D42527" w14:textId="77777777" w:rsidTr="001A78B5">
        <w:trPr>
          <w:trHeight w:hRule="exact" w:val="735"/>
        </w:trPr>
        <w:tc>
          <w:tcPr>
            <w:tcW w:w="2453" w:type="pct"/>
            <w:gridSpan w:val="5"/>
            <w:shd w:val="clear" w:color="auto" w:fill="auto"/>
          </w:tcPr>
          <w:p w14:paraId="4A1E99DE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Date signed off completed:</w:t>
            </w:r>
          </w:p>
        </w:tc>
        <w:tc>
          <w:tcPr>
            <w:tcW w:w="2547" w:type="pct"/>
            <w:gridSpan w:val="6"/>
            <w:shd w:val="clear" w:color="auto" w:fill="auto"/>
          </w:tcPr>
          <w:p w14:paraId="1301A99A" w14:textId="77777777" w:rsidR="00C63127" w:rsidRPr="009431C9" w:rsidRDefault="00C63127" w:rsidP="009431C9">
            <w:pPr>
              <w:spacing w:after="0" w:line="360" w:lineRule="auto"/>
              <w:rPr>
                <w:rFonts w:eastAsia="Times New Roman" w:cs="Arial"/>
                <w:lang w:val="en-US"/>
              </w:rPr>
            </w:pPr>
            <w:r w:rsidRPr="009431C9">
              <w:rPr>
                <w:rFonts w:eastAsia="Times New Roman" w:cs="Arial"/>
                <w:lang w:val="en-US"/>
              </w:rPr>
              <w:t>Signature of IV:</w:t>
            </w:r>
          </w:p>
        </w:tc>
      </w:tr>
    </w:tbl>
    <w:p w14:paraId="02A22974" w14:textId="77777777" w:rsidR="009B5AFB" w:rsidRPr="00CA19BA" w:rsidRDefault="009B5AFB" w:rsidP="009B5AFB"/>
    <w:sectPr w:rsidR="009B5AFB" w:rsidRPr="00CA19BA" w:rsidSect="00C63127">
      <w:headerReference w:type="default" r:id="rId8"/>
      <w:footerReference w:type="default" r:id="rId9"/>
      <w:pgSz w:w="16838" w:h="11906" w:orient="landscape"/>
      <w:pgMar w:top="1134" w:right="1440" w:bottom="991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4C3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731083E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F72" w14:textId="77777777"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14:paraId="6DED600A" w14:textId="77777777"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14:paraId="468A417D" w14:textId="76711D83" w:rsidR="004D58BC" w:rsidRPr="004D58BC" w:rsidRDefault="004D58BC" w:rsidP="00E2403C">
    <w:pPr>
      <w:pStyle w:val="Footer"/>
      <w:ind w:left="142" w:hanging="142"/>
      <w:jc w:val="center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E456E1">
      <w:rPr>
        <w:color w:val="A6A6A6" w:themeColor="background1" w:themeShade="A6"/>
        <w:sz w:val="14"/>
        <w:szCs w:val="14"/>
      </w:rPr>
      <w:t>Jan2024</w:t>
    </w:r>
    <w:r>
      <w:rPr>
        <w:color w:val="A6A6A6" w:themeColor="background1" w:themeShade="A6"/>
        <w:sz w:val="14"/>
        <w:szCs w:val="14"/>
      </w:rPr>
      <w:t xml:space="preserve"> </w:t>
    </w:r>
    <w:r w:rsidR="00CA19BA">
      <w:rPr>
        <w:color w:val="A6A6A6" w:themeColor="background1" w:themeShade="A6"/>
        <w:sz w:val="14"/>
        <w:szCs w:val="14"/>
      </w:rPr>
      <w:t xml:space="preserve">      </w:t>
    </w:r>
    <w:r w:rsidR="001A78B5">
      <w:rPr>
        <w:color w:val="A6A6A6" w:themeColor="background1" w:themeShade="A6"/>
        <w:sz w:val="14"/>
        <w:szCs w:val="14"/>
      </w:rPr>
      <w:t xml:space="preserve">                                                                                                                                                             </w:t>
    </w:r>
    <w:r w:rsidR="00E2403C">
      <w:rPr>
        <w:color w:val="A6A6A6" w:themeColor="background1" w:themeShade="A6"/>
        <w:sz w:val="14"/>
        <w:szCs w:val="14"/>
      </w:rPr>
      <w:t xml:space="preserve">                           </w:t>
    </w:r>
    <w:r w:rsidR="001A78B5">
      <w:rPr>
        <w:color w:val="A6A6A6" w:themeColor="background1" w:themeShade="A6"/>
        <w:sz w:val="14"/>
        <w:szCs w:val="14"/>
      </w:rPr>
      <w:t xml:space="preserve">       </w:t>
    </w:r>
    <w:r w:rsidR="00E2403C">
      <w:rPr>
        <w:color w:val="A6A6A6" w:themeColor="background1" w:themeShade="A6"/>
        <w:sz w:val="14"/>
        <w:szCs w:val="14"/>
      </w:rPr>
      <w:t>3</w:t>
    </w:r>
    <w:r w:rsidR="00CA0A5C">
      <w:rPr>
        <w:color w:val="A6A6A6" w:themeColor="background1" w:themeShade="A6"/>
        <w:sz w:val="14"/>
        <w:szCs w:val="14"/>
      </w:rPr>
      <w:t>5</w:t>
    </w:r>
    <w:r w:rsidR="00E2403C">
      <w:rPr>
        <w:color w:val="A6A6A6" w:themeColor="background1" w:themeShade="A6"/>
        <w:sz w:val="14"/>
        <w:szCs w:val="14"/>
      </w:rPr>
      <w:t xml:space="preserve">00 IQA4 Assessor Risk Rating </w:t>
    </w:r>
    <w:r w:rsidR="00E8361F">
      <w:rPr>
        <w:color w:val="A6A6A6" w:themeColor="background1" w:themeShade="A6"/>
        <w:sz w:val="14"/>
        <w:szCs w:val="14"/>
      </w:rPr>
      <w:t>23-24</w:t>
    </w:r>
    <w:r w:rsidR="00CA19BA">
      <w:rPr>
        <w:color w:val="A6A6A6" w:themeColor="background1" w:themeShade="A6"/>
        <w:sz w:val="14"/>
        <w:szCs w:val="14"/>
      </w:rPr>
      <w:t xml:space="preserve">                             </w:t>
    </w:r>
    <w:r w:rsidR="00E2403C">
      <w:rPr>
        <w:color w:val="A6A6A6" w:themeColor="background1" w:themeShade="A6"/>
        <w:sz w:val="14"/>
        <w:szCs w:val="14"/>
      </w:rPr>
      <w:t>P</w:t>
    </w:r>
    <w:r w:rsidRPr="00D7288C">
      <w:rPr>
        <w:color w:val="A6A6A6" w:themeColor="background1" w:themeShade="A6"/>
        <w:sz w:val="14"/>
        <w:szCs w:val="14"/>
      </w:rPr>
      <w:t xml:space="preserve">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9B0CFF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9B0CFF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0A47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CFA8315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46C5ABC0" w14:textId="70EAC814" w:rsidR="00C63127" w:rsidRPr="00D60E83" w:rsidRDefault="00C63127" w:rsidP="00D60E83">
      <w:pPr>
        <w:spacing w:after="0" w:line="240" w:lineRule="auto"/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</w:pPr>
      <w:r w:rsidRPr="00D60E83">
        <w:rPr>
          <w:rStyle w:val="FootnoteReference"/>
          <w:color w:val="A6A6A6" w:themeColor="background1" w:themeShade="A6"/>
          <w:sz w:val="16"/>
          <w:szCs w:val="16"/>
        </w:rPr>
        <w:footnoteRef/>
      </w:r>
      <w:r w:rsidRPr="00D60E83">
        <w:rPr>
          <w:color w:val="A6A6A6" w:themeColor="background1" w:themeShade="A6"/>
          <w:sz w:val="16"/>
          <w:szCs w:val="16"/>
        </w:rPr>
        <w:t xml:space="preserve"> </w:t>
      </w:r>
      <w:r w:rsidR="008A3392" w:rsidRPr="00D60E83">
        <w:rPr>
          <w:color w:val="A6A6A6" w:themeColor="background1" w:themeShade="A6"/>
          <w:sz w:val="16"/>
          <w:szCs w:val="16"/>
        </w:rPr>
        <w:t xml:space="preserve">Examples: A newly qualified assessor having recently completed the Assessor qualifications: </w:t>
      </w:r>
      <w:r w:rsidR="008A3392" w:rsidRPr="00D60E83"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  <w:t xml:space="preserve"> </w:t>
      </w:r>
      <w:r w:rsidRPr="00D60E83"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  <w:t>Achieved A1 Award 2 years ago has experience of Entry level qualification: Has been an assessor for a number of years having achieved D32/33 and has undergone updating for TAQA Award</w:t>
      </w:r>
      <w:r w:rsidR="00D60E83" w:rsidRPr="00D60E83"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  <w:t>.</w:t>
      </w:r>
    </w:p>
  </w:footnote>
  <w:footnote w:id="2">
    <w:p w14:paraId="285ACB67" w14:textId="77777777" w:rsidR="00C63127" w:rsidRPr="00D60E83" w:rsidRDefault="00C63127" w:rsidP="00C63127">
      <w:pPr>
        <w:pStyle w:val="FootnoteText"/>
        <w:spacing w:after="200" w:line="276" w:lineRule="auto"/>
        <w:rPr>
          <w:color w:val="A6A6A6" w:themeColor="background1" w:themeShade="A6"/>
          <w:lang w:val="en-GB"/>
        </w:rPr>
      </w:pPr>
      <w:r w:rsidRPr="00D60E83">
        <w:rPr>
          <w:rStyle w:val="FootnoteReference"/>
          <w:rFonts w:ascii="Verdana" w:hAnsi="Verdana"/>
          <w:color w:val="A6A6A6" w:themeColor="background1" w:themeShade="A6"/>
          <w:sz w:val="16"/>
          <w:szCs w:val="16"/>
        </w:rPr>
        <w:footnoteRef/>
      </w:r>
      <w:r w:rsidRPr="00D60E83">
        <w:rPr>
          <w:rFonts w:ascii="Verdana" w:hAnsi="Verdana"/>
          <w:color w:val="A6A6A6" w:themeColor="background1" w:themeShade="A6"/>
          <w:sz w:val="16"/>
          <w:szCs w:val="16"/>
        </w:rPr>
        <w:t xml:space="preserve"> A newly qualified assessor having recently completed the Assessor qualifications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CF5" w14:textId="3AF9FE6A" w:rsidR="004D58BC" w:rsidRPr="003C0D40" w:rsidRDefault="009431C9" w:rsidP="00D60E83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EE76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9264" behindDoc="0" locked="0" layoutInCell="1" allowOverlap="1" wp14:anchorId="14A4CEE9" wp14:editId="43E8F8B4">
          <wp:simplePos x="0" y="0"/>
          <wp:positionH relativeFrom="column">
            <wp:posOffset>6991350</wp:posOffset>
          </wp:positionH>
          <wp:positionV relativeFrom="paragraph">
            <wp:posOffset>8890</wp:posOffset>
          </wp:positionV>
          <wp:extent cx="2312670" cy="681355"/>
          <wp:effectExtent l="0" t="0" r="0" b="4445"/>
          <wp:wrapThrough wrapText="bothSides">
            <wp:wrapPolygon edited="0">
              <wp:start x="2669" y="0"/>
              <wp:lineTo x="356" y="6643"/>
              <wp:lineTo x="356" y="13890"/>
              <wp:lineTo x="1957" y="19929"/>
              <wp:lineTo x="2669" y="21137"/>
              <wp:lineTo x="3558" y="21137"/>
              <wp:lineTo x="18504" y="19929"/>
              <wp:lineTo x="21173" y="18721"/>
              <wp:lineTo x="21173" y="3020"/>
              <wp:lineTo x="19394" y="1812"/>
              <wp:lineTo x="3558" y="0"/>
              <wp:lineTo x="2669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6A6A6" w:themeColor="background1" w:themeShade="A6"/>
        <w:sz w:val="16"/>
        <w:szCs w:val="16"/>
      </w:rPr>
      <w:t>Assessor Risk Rating Template</w:t>
    </w:r>
    <w:r w:rsidR="00D60E83">
      <w:rPr>
        <w:rFonts w:ascii="Verdana" w:hAnsi="Verdana"/>
        <w:color w:val="A6A6A6" w:themeColor="background1" w:themeShade="A6"/>
        <w:sz w:val="16"/>
        <w:szCs w:val="16"/>
      </w:rPr>
      <w:t xml:space="preserve"> </w:t>
    </w:r>
  </w:p>
  <w:p w14:paraId="3E9AD294" w14:textId="3E9AFABB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398636">
    <w:abstractNumId w:val="1"/>
  </w:num>
  <w:num w:numId="2" w16cid:durableId="470244965">
    <w:abstractNumId w:val="0"/>
  </w:num>
  <w:num w:numId="3" w16cid:durableId="483662337">
    <w:abstractNumId w:val="2"/>
  </w:num>
  <w:num w:numId="4" w16cid:durableId="92591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23E11"/>
    <w:rsid w:val="001A78B5"/>
    <w:rsid w:val="001E6A0D"/>
    <w:rsid w:val="0023783D"/>
    <w:rsid w:val="0034277C"/>
    <w:rsid w:val="003B3FE1"/>
    <w:rsid w:val="0046056A"/>
    <w:rsid w:val="004D58BC"/>
    <w:rsid w:val="004F7AC9"/>
    <w:rsid w:val="00534030"/>
    <w:rsid w:val="00560CBE"/>
    <w:rsid w:val="00615960"/>
    <w:rsid w:val="0067291F"/>
    <w:rsid w:val="006F1B2E"/>
    <w:rsid w:val="00716783"/>
    <w:rsid w:val="00744E8F"/>
    <w:rsid w:val="00820749"/>
    <w:rsid w:val="008A3392"/>
    <w:rsid w:val="00911A0C"/>
    <w:rsid w:val="009431C9"/>
    <w:rsid w:val="00971569"/>
    <w:rsid w:val="009B0CFF"/>
    <w:rsid w:val="009B5AFB"/>
    <w:rsid w:val="009B7E9C"/>
    <w:rsid w:val="00B61962"/>
    <w:rsid w:val="00B70FED"/>
    <w:rsid w:val="00BD7E53"/>
    <w:rsid w:val="00C21E17"/>
    <w:rsid w:val="00C63127"/>
    <w:rsid w:val="00CA0A5C"/>
    <w:rsid w:val="00CA19BA"/>
    <w:rsid w:val="00D2626D"/>
    <w:rsid w:val="00D60E83"/>
    <w:rsid w:val="00DB7DF3"/>
    <w:rsid w:val="00E2403C"/>
    <w:rsid w:val="00E456E1"/>
    <w:rsid w:val="00E74792"/>
    <w:rsid w:val="00E8361F"/>
    <w:rsid w:val="00EE0EF7"/>
    <w:rsid w:val="00F30758"/>
    <w:rsid w:val="00F5393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477F38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E0E6-B32B-4DAA-905E-EA52F3AD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3</cp:revision>
  <cp:lastPrinted>2018-09-04T14:20:00Z</cp:lastPrinted>
  <dcterms:created xsi:type="dcterms:W3CDTF">2023-11-22T16:49:00Z</dcterms:created>
  <dcterms:modified xsi:type="dcterms:W3CDTF">2024-01-25T16:19:00Z</dcterms:modified>
</cp:coreProperties>
</file>