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D4" w:rsidRDefault="00C024A5">
      <w:r>
        <w:t xml:space="preserve"> </w:t>
      </w:r>
    </w:p>
    <w:p w:rsidR="004A43D4" w:rsidRDefault="004A43D4"/>
    <w:p w:rsidR="004A43D4" w:rsidRDefault="004A43D4" w:rsidP="006359EB">
      <w:pPr>
        <w:jc w:val="center"/>
      </w:pPr>
    </w:p>
    <w:p w:rsidR="004A43D4" w:rsidRDefault="004A43D4" w:rsidP="006359EB">
      <w:pPr>
        <w:jc w:val="center"/>
      </w:pPr>
    </w:p>
    <w:p w:rsidR="004A43D4" w:rsidRDefault="004A43D4" w:rsidP="006359EB">
      <w:pPr>
        <w:jc w:val="center"/>
      </w:pPr>
    </w:p>
    <w:p w:rsidR="009B25E7" w:rsidRDefault="009B25E7" w:rsidP="006359EB">
      <w:pPr>
        <w:jc w:val="center"/>
      </w:pPr>
    </w:p>
    <w:p w:rsidR="009B25E7" w:rsidRDefault="009B25E7" w:rsidP="006359EB">
      <w:pPr>
        <w:jc w:val="center"/>
      </w:pPr>
    </w:p>
    <w:p w:rsidR="004A43D4" w:rsidRDefault="004A43D4" w:rsidP="006359EB">
      <w:pPr>
        <w:jc w:val="center"/>
      </w:pPr>
    </w:p>
    <w:p w:rsidR="004A43D4" w:rsidRDefault="004A43D4" w:rsidP="006359EB">
      <w:pPr>
        <w:jc w:val="center"/>
      </w:pPr>
    </w:p>
    <w:p w:rsidR="004A43D4" w:rsidRDefault="009126FB" w:rsidP="006359EB">
      <w:pPr>
        <w:jc w:val="center"/>
      </w:pPr>
      <w:r>
        <w:rPr>
          <w:noProof/>
          <w:lang w:eastAsia="en-GB"/>
        </w:rPr>
        <w:drawing>
          <wp:inline distT="0" distB="0" distL="0" distR="0" wp14:anchorId="2E9C52FE" wp14:editId="3E28A640">
            <wp:extent cx="4599557" cy="12521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552" cy="1255094"/>
                    </a:xfrm>
                    <a:prstGeom prst="rect">
                      <a:avLst/>
                    </a:prstGeom>
                    <a:noFill/>
                  </pic:spPr>
                </pic:pic>
              </a:graphicData>
            </a:graphic>
          </wp:inline>
        </w:drawing>
      </w:r>
    </w:p>
    <w:p w:rsidR="004A43D4" w:rsidRDefault="004A43D4" w:rsidP="006359EB">
      <w:pPr>
        <w:jc w:val="center"/>
      </w:pPr>
    </w:p>
    <w:p w:rsidR="004A43D4" w:rsidRPr="006359EB" w:rsidRDefault="004A43D4" w:rsidP="006359EB">
      <w:pPr>
        <w:jc w:val="center"/>
        <w:rPr>
          <w:b/>
          <w:sz w:val="32"/>
          <w:szCs w:val="32"/>
        </w:rPr>
      </w:pPr>
      <w:r w:rsidRPr="006359EB">
        <w:rPr>
          <w:b/>
          <w:sz w:val="32"/>
          <w:szCs w:val="32"/>
        </w:rPr>
        <w:t xml:space="preserve">Centre </w:t>
      </w:r>
      <w:r w:rsidR="004F78F1">
        <w:rPr>
          <w:b/>
          <w:sz w:val="32"/>
          <w:szCs w:val="32"/>
        </w:rPr>
        <w:t>Approval</w:t>
      </w:r>
    </w:p>
    <w:p w:rsidR="004A43D4" w:rsidRPr="006359EB" w:rsidRDefault="004A43D4" w:rsidP="006359EB">
      <w:pPr>
        <w:jc w:val="center"/>
        <w:rPr>
          <w:b/>
          <w:sz w:val="32"/>
          <w:szCs w:val="32"/>
        </w:rPr>
      </w:pPr>
      <w:r w:rsidRPr="006359EB">
        <w:rPr>
          <w:b/>
          <w:sz w:val="32"/>
          <w:szCs w:val="32"/>
        </w:rPr>
        <w:t>Application Form</w:t>
      </w:r>
    </w:p>
    <w:p w:rsidR="004A43D4" w:rsidRDefault="004A43D4" w:rsidP="006359EB">
      <w:pPr>
        <w:jc w:val="center"/>
      </w:pPr>
    </w:p>
    <w:p w:rsidR="009B25E7" w:rsidRDefault="009B25E7" w:rsidP="006359EB">
      <w:pPr>
        <w:jc w:val="center"/>
      </w:pPr>
    </w:p>
    <w:p w:rsidR="004A43D4" w:rsidRDefault="004A43D4" w:rsidP="006359EB">
      <w:pPr>
        <w:jc w:val="center"/>
      </w:pPr>
      <w:r>
        <w:t>Centre Name:</w:t>
      </w:r>
    </w:p>
    <w:p w:rsidR="004A43D4" w:rsidRDefault="004A43D4" w:rsidP="006359EB">
      <w:pPr>
        <w:jc w:val="center"/>
      </w:pPr>
    </w:p>
    <w:p w:rsidR="004A43D4" w:rsidRDefault="004A43D4">
      <w:r>
        <w:br w:type="page"/>
      </w:r>
    </w:p>
    <w:p w:rsidR="004A43D4" w:rsidRDefault="004A43D4"/>
    <w:p w:rsidR="004A43D4" w:rsidRDefault="004A43D4"/>
    <w:p w:rsidR="004A43D4" w:rsidRDefault="004A43D4">
      <w:pPr>
        <w:rPr>
          <w:b/>
          <w:sz w:val="24"/>
          <w:szCs w:val="24"/>
        </w:rPr>
      </w:pPr>
      <w:r>
        <w:rPr>
          <w:b/>
          <w:sz w:val="24"/>
          <w:szCs w:val="24"/>
        </w:rPr>
        <w:t xml:space="preserve">Guidance on completing the Centre </w:t>
      </w:r>
      <w:r w:rsidR="004F78F1">
        <w:rPr>
          <w:b/>
          <w:sz w:val="24"/>
          <w:szCs w:val="24"/>
        </w:rPr>
        <w:t>Approval</w:t>
      </w:r>
      <w:r>
        <w:rPr>
          <w:b/>
          <w:sz w:val="24"/>
          <w:szCs w:val="24"/>
        </w:rPr>
        <w:t xml:space="preserve"> Application Form</w:t>
      </w:r>
    </w:p>
    <w:p w:rsidR="004A43D4" w:rsidRDefault="00EA5FBA">
      <w:pPr>
        <w:rPr>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48895</wp:posOffset>
                </wp:positionV>
                <wp:extent cx="5584190" cy="1924050"/>
                <wp:effectExtent l="0" t="0" r="1651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1924050"/>
                        </a:xfrm>
                        <a:prstGeom prst="rect">
                          <a:avLst/>
                        </a:prstGeom>
                        <a:solidFill>
                          <a:srgbClr val="FFFFFF"/>
                        </a:solidFill>
                        <a:ln w="9525">
                          <a:solidFill>
                            <a:srgbClr val="000000"/>
                          </a:solidFill>
                          <a:miter lim="800000"/>
                          <a:headEnd/>
                          <a:tailEnd/>
                        </a:ln>
                      </wps:spPr>
                      <wps:txbx>
                        <w:txbxContent>
                          <w:p w:rsidR="004A43D4" w:rsidRPr="005A73AF" w:rsidRDefault="004A43D4" w:rsidP="005A73AF">
                            <w:pPr>
                              <w:pStyle w:val="NoSpacing"/>
                              <w:rPr>
                                <w:b/>
                              </w:rPr>
                            </w:pPr>
                            <w:r w:rsidRPr="005A73AF">
                              <w:rPr>
                                <w:b/>
                              </w:rPr>
                              <w:t>Overview</w:t>
                            </w:r>
                          </w:p>
                          <w:p w:rsidR="004A43D4" w:rsidRDefault="004A43D4" w:rsidP="005A73AF">
                            <w:pPr>
                              <w:pStyle w:val="NoSpacing"/>
                            </w:pPr>
                          </w:p>
                          <w:p w:rsidR="004A43D4" w:rsidRDefault="004A43D4" w:rsidP="005A73AF">
                            <w:pPr>
                              <w:pStyle w:val="NoSpacing"/>
                            </w:pPr>
                            <w:r>
                              <w:t>This form is designed to be used in conjunction with the Qualification</w:t>
                            </w:r>
                            <w:r w:rsidR="009831A2">
                              <w:t xml:space="preserve"> </w:t>
                            </w:r>
                            <w:r w:rsidR="001B0985">
                              <w:t>Approval Application Form and / or the QADAP Pack Approval A</w:t>
                            </w:r>
                            <w:r>
                              <w:t xml:space="preserve">pplication Form. </w:t>
                            </w:r>
                            <w:r w:rsidR="009831A2">
                              <w:t xml:space="preserve"> </w:t>
                            </w:r>
                            <w:r>
                              <w:t>It is to be used by centres wishing to gain approval for the first time with BIIAB as a new centre.</w:t>
                            </w:r>
                          </w:p>
                          <w:p w:rsidR="000D60BD" w:rsidRDefault="000D60BD" w:rsidP="005A73AF">
                            <w:pPr>
                              <w:pStyle w:val="NoSpacing"/>
                            </w:pPr>
                          </w:p>
                          <w:p w:rsidR="004A43D4" w:rsidRDefault="004A43D4" w:rsidP="000D60BD">
                            <w:r>
                              <w:t xml:space="preserve">Following the completion </w:t>
                            </w:r>
                            <w:r w:rsidR="00A40A64">
                              <w:t>and</w:t>
                            </w:r>
                            <w:r>
                              <w:t xml:space="preserve"> submission of the Centre Approval Application Form, you will be contacted by a BIIAB EQA to arrange a Centre Approval Visit to your centre.</w:t>
                            </w:r>
                            <w:r w:rsidR="00463E37">
                              <w:t xml:space="preserve"> Signing this application form confirms your acceptance of the requirements of the BIIAB centre agreement</w:t>
                            </w:r>
                            <w:r w:rsidR="000D60BD">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3.85pt;width:439.7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">
                <v:textbox>
                  <w:txbxContent>
                    <w:p w:rsidR="004A43D4" w:rsidRPr="005A73AF" w:rsidRDefault="004A43D4" w:rsidP="005A73AF">
                      <w:pPr>
                        <w:pStyle w:val="NoSpacing"/>
                        <w:rPr>
                          <w:b/>
                        </w:rPr>
                      </w:pPr>
                      <w:r w:rsidRPr="005A73AF">
                        <w:rPr>
                          <w:b/>
                        </w:rPr>
                        <w:t>Overview</w:t>
                      </w:r>
                    </w:p>
                    <w:p w:rsidR="004A43D4" w:rsidRDefault="004A43D4" w:rsidP="005A73AF">
                      <w:pPr>
                        <w:pStyle w:val="NoSpacing"/>
                      </w:pPr>
                    </w:p>
                    <w:p w:rsidR="004A43D4" w:rsidRDefault="004A43D4" w:rsidP="005A73AF">
                      <w:pPr>
                        <w:pStyle w:val="NoSpacing"/>
                      </w:pPr>
                      <w:r>
                        <w:t>This form is designed to be used in conjunction with the Qualification</w:t>
                      </w:r>
                      <w:r w:rsidR="009831A2">
                        <w:t xml:space="preserve"> </w:t>
                      </w:r>
                      <w:r w:rsidR="001B0985">
                        <w:t>Approval Application Form and / or the QADAP Pack Approval A</w:t>
                      </w:r>
                      <w:r>
                        <w:t xml:space="preserve">pplication Form. </w:t>
                      </w:r>
                      <w:r w:rsidR="009831A2">
                        <w:t xml:space="preserve"> </w:t>
                      </w:r>
                      <w:r>
                        <w:t>It is to be used by centres wishing to gain approval for the first time with BIIAB as a new centre.</w:t>
                      </w:r>
                    </w:p>
                    <w:p w:rsidR="000D60BD" w:rsidRDefault="000D60BD" w:rsidP="005A73AF">
                      <w:pPr>
                        <w:pStyle w:val="NoSpacing"/>
                      </w:pPr>
                    </w:p>
                    <w:p w:rsidR="004A43D4" w:rsidRDefault="004A43D4" w:rsidP="000D60BD">
                      <w:r>
                        <w:t xml:space="preserve">Following the completion </w:t>
                      </w:r>
                      <w:r w:rsidR="00A40A64">
                        <w:t>and</w:t>
                      </w:r>
                      <w:r>
                        <w:t xml:space="preserve"> submission of the Centre Approval Application Form, you will be contacted by a BIIAB EQA to arrange a Centre Approval Visit to your centre.</w:t>
                      </w:r>
                      <w:r w:rsidR="00463E37">
                        <w:t xml:space="preserve"> Signing this application form confirms your acceptance of the requirements of the BIIAB centre agreement</w:t>
                      </w:r>
                      <w:r w:rsidR="000D60BD">
                        <w:t>.</w:t>
                      </w:r>
                    </w:p>
                  </w:txbxContent>
                </v:textbox>
              </v:shape>
            </w:pict>
          </mc:Fallback>
        </mc:AlternateContent>
      </w:r>
    </w:p>
    <w:p w:rsidR="004A43D4" w:rsidRDefault="004A43D4">
      <w:pPr>
        <w:rPr>
          <w:b/>
          <w:sz w:val="24"/>
          <w:szCs w:val="24"/>
        </w:rPr>
      </w:pPr>
    </w:p>
    <w:p w:rsidR="004A43D4" w:rsidRDefault="004A43D4">
      <w:pPr>
        <w:rPr>
          <w:b/>
          <w:sz w:val="24"/>
          <w:szCs w:val="24"/>
        </w:rPr>
      </w:pPr>
    </w:p>
    <w:p w:rsidR="004A43D4" w:rsidRDefault="004A43D4">
      <w:pPr>
        <w:rPr>
          <w:b/>
          <w:sz w:val="24"/>
          <w:szCs w:val="24"/>
        </w:rPr>
      </w:pPr>
    </w:p>
    <w:p w:rsidR="004A43D4" w:rsidRDefault="004A43D4">
      <w:pPr>
        <w:rPr>
          <w:b/>
          <w:sz w:val="24"/>
          <w:szCs w:val="24"/>
        </w:rPr>
      </w:pPr>
    </w:p>
    <w:p w:rsidR="004A43D4" w:rsidRDefault="004A43D4"/>
    <w:p w:rsidR="004A43D4" w:rsidRDefault="004A43D4">
      <w:pPr>
        <w:rPr>
          <w:b/>
        </w:rPr>
      </w:pPr>
      <w:r w:rsidRPr="00665BAB">
        <w:rPr>
          <w:b/>
        </w:rPr>
        <w:t xml:space="preserve">If you need any support completing the form, please contact BIIAB for support </w:t>
      </w:r>
      <w:r w:rsidR="00A40A64">
        <w:rPr>
          <w:b/>
        </w:rPr>
        <w:t>and</w:t>
      </w:r>
      <w:r w:rsidRPr="00665BAB">
        <w:rPr>
          <w:b/>
        </w:rPr>
        <w:t xml:space="preserve"> guidance.</w:t>
      </w:r>
    </w:p>
    <w:p w:rsidR="004A43D4" w:rsidRPr="00665BAB" w:rsidRDefault="004A43D4">
      <w:pPr>
        <w:rPr>
          <w:b/>
        </w:rPr>
      </w:pPr>
    </w:p>
    <w:p w:rsidR="004A43D4" w:rsidRDefault="004A43D4">
      <w:pPr>
        <w:rPr>
          <w:b/>
        </w:rPr>
      </w:pPr>
      <w:r>
        <w:rPr>
          <w:b/>
        </w:rPr>
        <w:t xml:space="preserve">Section 1 - </w:t>
      </w:r>
      <w:r w:rsidRPr="00665BAB">
        <w:rPr>
          <w:b/>
        </w:rPr>
        <w:t>Centre Details</w:t>
      </w:r>
      <w:r>
        <w:rPr>
          <w:b/>
        </w:rPr>
        <w:t xml:space="preserve"> </w:t>
      </w:r>
    </w:p>
    <w:p w:rsidR="004A43D4" w:rsidRPr="004F7676" w:rsidRDefault="004A43D4" w:rsidP="008E534C">
      <w:pPr>
        <w:ind w:left="720"/>
      </w:pPr>
      <w:r w:rsidRPr="004F7676">
        <w:t xml:space="preserve">It is important that all areas on this page are completed fully </w:t>
      </w:r>
      <w:r w:rsidR="00A40A64">
        <w:t>and</w:t>
      </w:r>
      <w:r w:rsidRPr="004F7676">
        <w:t xml:space="preserve"> accurately</w:t>
      </w:r>
      <w:r>
        <w:t xml:space="preserve">.  Most of </w:t>
      </w:r>
      <w:r w:rsidR="00A40A64">
        <w:t>the section is self-explanatory. H</w:t>
      </w:r>
      <w:r>
        <w:t>owever when completing the question “Legal Entity”, please identify, based, on the following options: - Institute of FE, Institute of FE, Private Company, Charity, Public Service, Prison or Local Authority.</w:t>
      </w:r>
    </w:p>
    <w:p w:rsidR="004A43D4" w:rsidRPr="00540D5C" w:rsidRDefault="004A43D4" w:rsidP="00540D5C">
      <w:pPr>
        <w:pStyle w:val="NoSpacing"/>
        <w:rPr>
          <w:b/>
        </w:rPr>
      </w:pPr>
      <w:r w:rsidRPr="00540D5C">
        <w:rPr>
          <w:b/>
        </w:rPr>
        <w:t xml:space="preserve">Section 2 - Policies </w:t>
      </w:r>
      <w:r w:rsidR="00A40A64">
        <w:rPr>
          <w:b/>
        </w:rPr>
        <w:t>and</w:t>
      </w:r>
      <w:r w:rsidRPr="00540D5C">
        <w:rPr>
          <w:b/>
        </w:rPr>
        <w:t xml:space="preserve"> Procedures </w:t>
      </w:r>
    </w:p>
    <w:p w:rsidR="00BD7AED" w:rsidRPr="00540D5C" w:rsidRDefault="00BD7AED" w:rsidP="00540D5C">
      <w:pPr>
        <w:pStyle w:val="NoSpacing"/>
        <w:rPr>
          <w:b/>
        </w:rPr>
      </w:pPr>
      <w:r w:rsidRPr="00540D5C">
        <w:rPr>
          <w:b/>
        </w:rPr>
        <w:t xml:space="preserve">Section 3 - Assessment </w:t>
      </w:r>
      <w:r w:rsidR="00A40A64">
        <w:rPr>
          <w:b/>
        </w:rPr>
        <w:t>and</w:t>
      </w:r>
      <w:r w:rsidRPr="00540D5C">
        <w:rPr>
          <w:b/>
        </w:rPr>
        <w:t xml:space="preserve"> Quality Assurance</w:t>
      </w:r>
    </w:p>
    <w:p w:rsidR="00BD7AED" w:rsidRDefault="00BD7AED" w:rsidP="00540D5C">
      <w:pPr>
        <w:pStyle w:val="NoSpacing"/>
        <w:rPr>
          <w:b/>
        </w:rPr>
      </w:pPr>
      <w:r w:rsidRPr="00540D5C">
        <w:rPr>
          <w:b/>
        </w:rPr>
        <w:t xml:space="preserve">Section 4 – Resources </w:t>
      </w:r>
      <w:r w:rsidR="00A40A64">
        <w:rPr>
          <w:b/>
        </w:rPr>
        <w:t>and</w:t>
      </w:r>
      <w:r w:rsidRPr="00540D5C">
        <w:rPr>
          <w:b/>
        </w:rPr>
        <w:t xml:space="preserve"> AIG</w:t>
      </w:r>
    </w:p>
    <w:p w:rsidR="00540D5C" w:rsidRDefault="00540D5C" w:rsidP="00540D5C">
      <w:pPr>
        <w:rPr>
          <w:b/>
        </w:rPr>
      </w:pPr>
      <w:r w:rsidRPr="00665BAB">
        <w:rPr>
          <w:b/>
        </w:rPr>
        <w:t xml:space="preserve">Section </w:t>
      </w:r>
      <w:r>
        <w:rPr>
          <w:b/>
        </w:rPr>
        <w:t>5</w:t>
      </w:r>
      <w:r w:rsidRPr="00665BAB">
        <w:rPr>
          <w:b/>
        </w:rPr>
        <w:t xml:space="preserve"> - Centre Records</w:t>
      </w:r>
      <w:r>
        <w:rPr>
          <w:b/>
        </w:rPr>
        <w:t xml:space="preserve"> </w:t>
      </w:r>
    </w:p>
    <w:p w:rsidR="00540D5C" w:rsidRPr="00BD7AED" w:rsidRDefault="00591FBD" w:rsidP="00540D5C">
      <w:pPr>
        <w:ind w:left="720"/>
        <w:rPr>
          <w:b/>
        </w:rPr>
      </w:pPr>
      <w:r w:rsidRPr="00591FBD">
        <w:t>These sections cover all procedures and systems that you are required to have in place to meet the current Centre Approval Criteria.  Please complete the column marked “Centre Use”, confirming that these are in place.  The BIIAB EQA will want to inspect these on the approval visit and will be looking to see that they are fit for purpose and that your working practices are in line with them.</w:t>
      </w:r>
      <w:r w:rsidR="00540D5C">
        <w:rPr>
          <w:b/>
        </w:rPr>
        <w:tab/>
      </w:r>
    </w:p>
    <w:p w:rsidR="004A43D4" w:rsidRDefault="004A43D4">
      <w:pPr>
        <w:rPr>
          <w:b/>
        </w:rPr>
      </w:pPr>
      <w:r w:rsidRPr="00665BAB">
        <w:rPr>
          <w:b/>
        </w:rPr>
        <w:t xml:space="preserve">Section </w:t>
      </w:r>
      <w:r w:rsidR="00BD7AED">
        <w:rPr>
          <w:b/>
        </w:rPr>
        <w:t>6</w:t>
      </w:r>
      <w:r w:rsidRPr="00665BAB">
        <w:rPr>
          <w:b/>
        </w:rPr>
        <w:t xml:space="preserve"> – Staffing</w:t>
      </w:r>
      <w:r>
        <w:rPr>
          <w:b/>
        </w:rPr>
        <w:t xml:space="preserve">  </w:t>
      </w:r>
    </w:p>
    <w:p w:rsidR="00540D5C" w:rsidRDefault="004A43D4" w:rsidP="008B7421">
      <w:pPr>
        <w:ind w:left="720"/>
      </w:pPr>
      <w:r w:rsidRPr="008B7421">
        <w:t xml:space="preserve">This section covers </w:t>
      </w:r>
      <w:r w:rsidR="00A40A64">
        <w:t>the general s</w:t>
      </w:r>
      <w:r>
        <w:t>taffing arrangements that</w:t>
      </w:r>
      <w:r w:rsidRPr="008B7421">
        <w:t xml:space="preserve"> you are required to have in place Please complete the column marked “Centre Use”, confirming these are in place. The BIIAB EQA will want to inspect these on their approval visit</w:t>
      </w:r>
      <w:r>
        <w:t xml:space="preserve">. There is further detail required on this area in the </w:t>
      </w:r>
      <w:r w:rsidR="001B0985">
        <w:t>Qualification Approval Application Form and the QADAP Pack Approval Application Form</w:t>
      </w:r>
      <w:r>
        <w:t>.</w:t>
      </w:r>
    </w:p>
    <w:p w:rsidR="00540D5C" w:rsidRDefault="00540D5C">
      <w:pPr>
        <w:spacing w:after="0" w:line="240" w:lineRule="auto"/>
      </w:pPr>
      <w:r>
        <w:br w:type="page"/>
      </w:r>
    </w:p>
    <w:p w:rsidR="004A43D4" w:rsidRPr="008B7421" w:rsidRDefault="004A43D4" w:rsidP="008B7421">
      <w:pPr>
        <w:ind w:left="720"/>
      </w:pPr>
    </w:p>
    <w:p w:rsidR="004A43D4" w:rsidRDefault="004A43D4">
      <w:pPr>
        <w:rPr>
          <w:b/>
        </w:rPr>
      </w:pPr>
      <w:r w:rsidRPr="00665BAB">
        <w:rPr>
          <w:b/>
        </w:rPr>
        <w:t xml:space="preserve">Section </w:t>
      </w:r>
      <w:r w:rsidR="00BD7AED">
        <w:rPr>
          <w:b/>
        </w:rPr>
        <w:t>7</w:t>
      </w:r>
      <w:r w:rsidRPr="00665BAB">
        <w:rPr>
          <w:b/>
        </w:rPr>
        <w:t xml:space="preserve"> - Centre Agreement</w:t>
      </w:r>
      <w:r>
        <w:rPr>
          <w:b/>
        </w:rPr>
        <w:t xml:space="preserve"> </w:t>
      </w:r>
    </w:p>
    <w:p w:rsidR="004A43D4" w:rsidRPr="006B28C7" w:rsidRDefault="004A43D4" w:rsidP="006B28C7">
      <w:pPr>
        <w:ind w:left="720"/>
      </w:pPr>
      <w:r w:rsidRPr="006B28C7">
        <w:t xml:space="preserve">This is the Centre Agreement, which needs to be signed by the Head of Centre or other Accountable person. Please ensure that you </w:t>
      </w:r>
      <w:r w:rsidR="00A40A64">
        <w:t>have checked everything listed in</w:t>
      </w:r>
      <w:r w:rsidRPr="006B28C7">
        <w:t xml:space="preserve"> the agreement prior to signing</w:t>
      </w:r>
      <w:r w:rsidR="00A40A64">
        <w:t xml:space="preserve"> it</w:t>
      </w:r>
      <w:r w:rsidRPr="006B28C7">
        <w:t>.</w:t>
      </w:r>
    </w:p>
    <w:p w:rsidR="004A43D4" w:rsidRDefault="004A43D4">
      <w:r w:rsidRPr="00665BAB">
        <w:rPr>
          <w:b/>
        </w:rPr>
        <w:t xml:space="preserve">Section </w:t>
      </w:r>
      <w:r w:rsidR="00BD7AED">
        <w:rPr>
          <w:b/>
        </w:rPr>
        <w:t>8</w:t>
      </w:r>
      <w:r w:rsidRPr="00665BAB">
        <w:rPr>
          <w:b/>
        </w:rPr>
        <w:t xml:space="preserve"> -Action Points to be completed prior to Approval</w:t>
      </w:r>
      <w:r>
        <w:rPr>
          <w:b/>
        </w:rPr>
        <w:t xml:space="preserve">  </w:t>
      </w:r>
    </w:p>
    <w:p w:rsidR="00591FBD" w:rsidRDefault="00591FBD" w:rsidP="007F6AD0">
      <w:pPr>
        <w:ind w:left="720"/>
      </w:pPr>
      <w:r w:rsidRPr="00591FBD">
        <w:t>This section will be completed by the BIIAB EQA at the approval visit to your centre, so you do not need to enter any details. The agreed date for any actions will be prior to approval being given.</w:t>
      </w:r>
    </w:p>
    <w:p w:rsidR="004A43D4" w:rsidRDefault="004A43D4" w:rsidP="008E534C">
      <w:pPr>
        <w:rPr>
          <w:b/>
        </w:rPr>
      </w:pPr>
      <w:r w:rsidRPr="008E534C">
        <w:rPr>
          <w:b/>
        </w:rPr>
        <w:t xml:space="preserve">Submitting your Centre Approval Application </w:t>
      </w:r>
    </w:p>
    <w:p w:rsidR="004A43D4" w:rsidRPr="008E534C" w:rsidRDefault="004A43D4" w:rsidP="008E534C">
      <w:pPr>
        <w:ind w:left="720"/>
      </w:pPr>
      <w:r w:rsidRPr="008E534C">
        <w:t xml:space="preserve">Please email or send your completed Centre Approval Application Form </w:t>
      </w:r>
      <w:r w:rsidR="001B0985">
        <w:t xml:space="preserve">as well as </w:t>
      </w:r>
      <w:r w:rsidR="00B206A7">
        <w:t xml:space="preserve">the </w:t>
      </w:r>
      <w:r w:rsidR="00B206A7" w:rsidRPr="008E534C">
        <w:t>Qualification</w:t>
      </w:r>
      <w:r w:rsidR="001B0985">
        <w:t xml:space="preserve"> Approval Application Form and / or the QADAP Pack Approval Application Form</w:t>
      </w:r>
      <w:r w:rsidR="001B0985" w:rsidRPr="008E534C">
        <w:t xml:space="preserve"> </w:t>
      </w:r>
      <w:r w:rsidRPr="008E534C">
        <w:t xml:space="preserve">with accompanying CVs </w:t>
      </w:r>
      <w:r w:rsidR="00A40A64">
        <w:t>and</w:t>
      </w:r>
      <w:r w:rsidRPr="008E534C">
        <w:t xml:space="preserve"> Copy certificates to:</w:t>
      </w:r>
    </w:p>
    <w:p w:rsidR="001B0985" w:rsidRDefault="004A43D4" w:rsidP="001B0985">
      <w:pPr>
        <w:ind w:left="720" w:firstLine="720"/>
      </w:pPr>
      <w:r>
        <w:t>Email:</w:t>
      </w:r>
      <w:r w:rsidR="001B0985">
        <w:tab/>
      </w:r>
      <w:r w:rsidR="001B0985">
        <w:tab/>
      </w:r>
      <w:hyperlink r:id="rId9" w:history="1">
        <w:r w:rsidR="001B0985" w:rsidRPr="005324F0">
          <w:rPr>
            <w:rStyle w:val="Hyperlink"/>
          </w:rPr>
          <w:t>customersupport@bii.org</w:t>
        </w:r>
      </w:hyperlink>
    </w:p>
    <w:p w:rsidR="004A43D4" w:rsidRDefault="004A43D4" w:rsidP="008E534C">
      <w:pPr>
        <w:pStyle w:val="NoSpacing"/>
        <w:ind w:left="720" w:firstLine="720"/>
      </w:pPr>
      <w:r>
        <w:t>Address</w:t>
      </w:r>
      <w:r>
        <w:tab/>
        <w:t>:</w:t>
      </w:r>
      <w:r>
        <w:tab/>
        <w:t xml:space="preserve">Quality Assurance Department, </w:t>
      </w:r>
    </w:p>
    <w:p w:rsidR="004A43D4" w:rsidRPr="00A56538" w:rsidRDefault="004A43D4" w:rsidP="008E534C">
      <w:pPr>
        <w:pStyle w:val="NoSpacing"/>
        <w:ind w:left="2160" w:firstLine="720"/>
        <w:rPr>
          <w:rFonts w:asciiTheme="minorHAnsi" w:hAnsiTheme="minorHAnsi"/>
        </w:rPr>
      </w:pPr>
      <w:r w:rsidRPr="00A56538">
        <w:rPr>
          <w:rFonts w:asciiTheme="minorHAnsi" w:hAnsiTheme="minorHAnsi"/>
        </w:rPr>
        <w:t>BIIAB</w:t>
      </w:r>
      <w:r w:rsidR="00853C9D">
        <w:rPr>
          <w:rFonts w:asciiTheme="minorHAnsi" w:hAnsiTheme="minorHAnsi"/>
        </w:rPr>
        <w:t xml:space="preserve"> Qualifications Ltd</w:t>
      </w:r>
      <w:r w:rsidRPr="00A56538">
        <w:rPr>
          <w:rFonts w:asciiTheme="minorHAnsi" w:hAnsiTheme="minorHAnsi"/>
        </w:rPr>
        <w:t xml:space="preserve">, </w:t>
      </w:r>
    </w:p>
    <w:p w:rsidR="00A56538" w:rsidRPr="00612ADF" w:rsidRDefault="00A56538" w:rsidP="008E534C">
      <w:pPr>
        <w:pStyle w:val="NoSpacing"/>
        <w:ind w:left="2160" w:firstLine="720"/>
        <w:rPr>
          <w:rFonts w:asciiTheme="minorHAnsi" w:hAnsiTheme="minorHAnsi" w:cs="Arial"/>
          <w:shd w:val="clear" w:color="auto" w:fill="FFFFFF"/>
        </w:rPr>
      </w:pPr>
      <w:r w:rsidRPr="00612ADF">
        <w:rPr>
          <w:rFonts w:asciiTheme="minorHAnsi" w:hAnsiTheme="minorHAnsi" w:cs="Arial"/>
          <w:shd w:val="clear" w:color="auto" w:fill="FFFFFF"/>
        </w:rPr>
        <w:t>Infor House,</w:t>
      </w:r>
    </w:p>
    <w:p w:rsidR="00A56538" w:rsidRPr="00612ADF" w:rsidRDefault="00A56538" w:rsidP="008E534C">
      <w:pPr>
        <w:pStyle w:val="NoSpacing"/>
        <w:ind w:left="2160" w:firstLine="720"/>
        <w:rPr>
          <w:rFonts w:asciiTheme="minorHAnsi" w:hAnsiTheme="minorHAnsi" w:cs="Arial"/>
          <w:shd w:val="clear" w:color="auto" w:fill="FFFFFF"/>
        </w:rPr>
      </w:pPr>
      <w:r w:rsidRPr="00612ADF">
        <w:rPr>
          <w:rFonts w:asciiTheme="minorHAnsi" w:hAnsiTheme="minorHAnsi" w:cs="Arial"/>
          <w:shd w:val="clear" w:color="auto" w:fill="FFFFFF"/>
        </w:rPr>
        <w:t xml:space="preserve">1 Lakeside Road, </w:t>
      </w:r>
    </w:p>
    <w:p w:rsidR="00A56538" w:rsidRPr="00612ADF" w:rsidRDefault="00A56538" w:rsidP="008E534C">
      <w:pPr>
        <w:pStyle w:val="NoSpacing"/>
        <w:ind w:left="2160" w:firstLine="720"/>
        <w:rPr>
          <w:rFonts w:asciiTheme="minorHAnsi" w:hAnsiTheme="minorHAnsi" w:cs="Arial"/>
          <w:shd w:val="clear" w:color="auto" w:fill="FFFFFF"/>
        </w:rPr>
      </w:pPr>
      <w:r w:rsidRPr="00612ADF">
        <w:rPr>
          <w:rFonts w:asciiTheme="minorHAnsi" w:hAnsiTheme="minorHAnsi" w:cs="Arial"/>
          <w:shd w:val="clear" w:color="auto" w:fill="FFFFFF"/>
        </w:rPr>
        <w:t xml:space="preserve">Farnborough, </w:t>
      </w:r>
    </w:p>
    <w:p w:rsidR="00A56538" w:rsidRPr="00612ADF" w:rsidRDefault="00A56538" w:rsidP="008E534C">
      <w:pPr>
        <w:pStyle w:val="NoSpacing"/>
        <w:ind w:left="2160" w:firstLine="720"/>
        <w:rPr>
          <w:rFonts w:asciiTheme="minorHAnsi" w:hAnsiTheme="minorHAnsi" w:cs="Arial"/>
          <w:shd w:val="clear" w:color="auto" w:fill="FFFFFF"/>
        </w:rPr>
      </w:pPr>
      <w:r w:rsidRPr="00612ADF">
        <w:rPr>
          <w:rFonts w:asciiTheme="minorHAnsi" w:hAnsiTheme="minorHAnsi" w:cs="Arial"/>
          <w:shd w:val="clear" w:color="auto" w:fill="FFFFFF"/>
        </w:rPr>
        <w:t xml:space="preserve">Hampshire, </w:t>
      </w:r>
    </w:p>
    <w:p w:rsidR="00C804CF" w:rsidRDefault="00A56538" w:rsidP="008E534C">
      <w:pPr>
        <w:pStyle w:val="NoSpacing"/>
        <w:ind w:left="2160" w:firstLine="720"/>
        <w:rPr>
          <w:b/>
        </w:rPr>
      </w:pPr>
      <w:r w:rsidRPr="00612ADF">
        <w:rPr>
          <w:rFonts w:asciiTheme="minorHAnsi" w:hAnsiTheme="minorHAnsi" w:cs="Arial"/>
          <w:shd w:val="clear" w:color="auto" w:fill="FFFFFF"/>
        </w:rPr>
        <w:t>GU14 6XP</w:t>
      </w:r>
      <w:r w:rsidRPr="003A4480">
        <w:rPr>
          <w:b/>
        </w:rPr>
        <w:t xml:space="preserve"> </w:t>
      </w:r>
    </w:p>
    <w:p w:rsidR="00C804CF" w:rsidRDefault="00C804CF" w:rsidP="00C804CF">
      <w:pPr>
        <w:pStyle w:val="NoSpacing"/>
        <w:rPr>
          <w:b/>
        </w:rPr>
      </w:pPr>
    </w:p>
    <w:p w:rsidR="00C804CF" w:rsidRDefault="00C804CF" w:rsidP="00C804CF">
      <w:pPr>
        <w:pStyle w:val="NoSpacing"/>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Default="00CD15D8" w:rsidP="00C804CF">
      <w:pPr>
        <w:tabs>
          <w:tab w:val="left" w:pos="513"/>
          <w:tab w:val="left" w:pos="1197"/>
          <w:tab w:val="left" w:pos="2223"/>
        </w:tabs>
        <w:spacing w:after="0" w:line="240" w:lineRule="auto"/>
        <w:rPr>
          <w:b/>
        </w:rPr>
      </w:pPr>
    </w:p>
    <w:p w:rsidR="00CD15D8" w:rsidRPr="00CF760E" w:rsidRDefault="00CD15D8" w:rsidP="00CD15D8">
      <w:pPr>
        <w:rPr>
          <w:rFonts w:cs="Arial"/>
          <w:b/>
          <w:sz w:val="24"/>
          <w:szCs w:val="24"/>
        </w:rPr>
      </w:pPr>
      <w:r w:rsidRPr="00CF760E">
        <w:rPr>
          <w:rFonts w:cs="Arial"/>
          <w:b/>
          <w:sz w:val="24"/>
          <w:szCs w:val="24"/>
          <w:lang w:eastAsia="en-GB"/>
        </w:rPr>
        <w:t>DECLARATION FORM FOR ELIGIBLE BODIES CLAIMING VAT EXEMPTION FOR GOODS AND/OR SERVICES PURCHASED FOR THE DIRECT USE OF ITS STUDENTS FROM BIIAB</w:t>
      </w:r>
    </w:p>
    <w:p w:rsidR="00CD15D8" w:rsidRPr="008929BA" w:rsidRDefault="00CD15D8" w:rsidP="00CD15D8">
      <w:pPr>
        <w:rPr>
          <w:rFonts w:cs="Arial"/>
          <w:sz w:val="18"/>
          <w:szCs w:val="18"/>
          <w:lang w:eastAsia="en-GB"/>
        </w:rPr>
      </w:pPr>
      <w:r w:rsidRPr="008929BA">
        <w:rPr>
          <w:rFonts w:cs="Arial"/>
          <w:sz w:val="18"/>
          <w:szCs w:val="18"/>
          <w:lang w:eastAsia="en-GB"/>
        </w:rPr>
        <w:t>I declare that (Name and address of company) ………………………………</w:t>
      </w:r>
      <w:r>
        <w:rPr>
          <w:rFonts w:cs="Arial"/>
          <w:sz w:val="18"/>
          <w:szCs w:val="18"/>
          <w:lang w:eastAsia="en-GB"/>
        </w:rPr>
        <w:t>……………………………..</w:t>
      </w:r>
      <w:r w:rsidRPr="008929BA">
        <w:rPr>
          <w:rFonts w:cs="Arial"/>
          <w:sz w:val="18"/>
          <w:szCs w:val="18"/>
          <w:lang w:eastAsia="en-GB"/>
        </w:rPr>
        <w:t>…………………………………</w:t>
      </w:r>
      <w:r w:rsidR="00E80A6D">
        <w:rPr>
          <w:rFonts w:cs="Arial"/>
          <w:sz w:val="18"/>
          <w:szCs w:val="18"/>
          <w:lang w:eastAsia="en-GB"/>
        </w:rPr>
        <w:t>……………………</w:t>
      </w:r>
      <w:r w:rsidRPr="008929BA">
        <w:rPr>
          <w:rFonts w:cs="Arial"/>
          <w:sz w:val="18"/>
          <w:szCs w:val="18"/>
          <w:lang w:eastAsia="en-GB"/>
        </w:rPr>
        <w:t xml:space="preserve"> </w:t>
      </w:r>
    </w:p>
    <w:p w:rsidR="00CD15D8" w:rsidRPr="008929BA" w:rsidRDefault="00CD15D8" w:rsidP="00CD15D8">
      <w:pPr>
        <w:rPr>
          <w:rFonts w:cs="Arial"/>
          <w:sz w:val="18"/>
          <w:szCs w:val="18"/>
          <w:lang w:eastAsia="en-GB"/>
        </w:rPr>
      </w:pPr>
      <w:r w:rsidRPr="008929BA">
        <w:rPr>
          <w:rFonts w:cs="Arial"/>
          <w:sz w:val="18"/>
          <w:szCs w:val="18"/>
          <w:lang w:eastAsia="en-GB"/>
        </w:rPr>
        <w:t>……………………………...............................................................................................</w:t>
      </w:r>
      <w:r>
        <w:rPr>
          <w:rFonts w:cs="Arial"/>
          <w:sz w:val="18"/>
          <w:szCs w:val="18"/>
          <w:lang w:eastAsia="en-GB"/>
        </w:rPr>
        <w:t>..........................................</w:t>
      </w:r>
      <w:r w:rsidRPr="008929BA">
        <w:rPr>
          <w:rFonts w:cs="Arial"/>
          <w:sz w:val="18"/>
          <w:szCs w:val="18"/>
          <w:lang w:eastAsia="en-GB"/>
        </w:rPr>
        <w:t>...............................</w:t>
      </w:r>
    </w:p>
    <w:p w:rsidR="00CD15D8" w:rsidRPr="008929BA" w:rsidRDefault="00CD15D8" w:rsidP="00CD15D8">
      <w:pPr>
        <w:rPr>
          <w:rFonts w:cs="Arial"/>
          <w:sz w:val="18"/>
          <w:szCs w:val="18"/>
          <w:lang w:eastAsia="en-GB"/>
        </w:rPr>
      </w:pPr>
      <w:r w:rsidRPr="008929BA">
        <w:rPr>
          <w:rFonts w:cs="Arial"/>
          <w:sz w:val="18"/>
          <w:szCs w:val="18"/>
          <w:lang w:eastAsia="en-GB"/>
        </w:rPr>
        <w:t>..................................................................................................</w:t>
      </w:r>
      <w:r>
        <w:rPr>
          <w:rFonts w:cs="Arial"/>
          <w:sz w:val="18"/>
          <w:szCs w:val="18"/>
          <w:lang w:eastAsia="en-GB"/>
        </w:rPr>
        <w:t>..........................................</w:t>
      </w:r>
      <w:r w:rsidRPr="008929BA">
        <w:rPr>
          <w:rFonts w:cs="Arial"/>
          <w:sz w:val="18"/>
          <w:szCs w:val="18"/>
          <w:lang w:eastAsia="en-GB"/>
        </w:rPr>
        <w:t>..........................................................</w:t>
      </w:r>
    </w:p>
    <w:p w:rsidR="00CD15D8" w:rsidRPr="008929BA" w:rsidRDefault="00CD15D8" w:rsidP="00CD15D8">
      <w:pPr>
        <w:rPr>
          <w:rFonts w:cs="Arial"/>
          <w:sz w:val="18"/>
          <w:szCs w:val="18"/>
          <w:lang w:eastAsia="en-GB"/>
        </w:rPr>
      </w:pPr>
      <w:r w:rsidRPr="008929BA">
        <w:rPr>
          <w:rFonts w:cs="Arial"/>
          <w:sz w:val="18"/>
          <w:szCs w:val="18"/>
          <w:lang w:eastAsia="en-GB"/>
        </w:rPr>
        <w:t>......................................................</w:t>
      </w:r>
      <w:r>
        <w:rPr>
          <w:rFonts w:cs="Arial"/>
          <w:sz w:val="18"/>
          <w:szCs w:val="18"/>
          <w:lang w:eastAsia="en-GB"/>
        </w:rPr>
        <w:t>......................</w:t>
      </w:r>
      <w:r w:rsidRPr="008929BA">
        <w:rPr>
          <w:rFonts w:cs="Arial"/>
          <w:sz w:val="18"/>
          <w:szCs w:val="18"/>
          <w:lang w:eastAsia="en-GB"/>
        </w:rPr>
        <w:t>........................................................ (please select one of the options below)</w:t>
      </w:r>
    </w:p>
    <w:p w:rsidR="00CD15D8" w:rsidRPr="008929BA" w:rsidRDefault="00CD15D8" w:rsidP="00CD15D8">
      <w:pPr>
        <w:rPr>
          <w:rFonts w:cs="Arial"/>
          <w:sz w:val="18"/>
          <w:szCs w:val="18"/>
          <w:lang w:eastAsia="en-GB"/>
        </w:rPr>
      </w:pPr>
      <w:r w:rsidRPr="008929BA">
        <w:rPr>
          <w:rFonts w:cs="Arial"/>
          <w:sz w:val="18"/>
          <w:szCs w:val="18"/>
          <w:lang w:eastAsia="en-GB"/>
        </w:rPr>
        <w:t xml:space="preserve">is an eligible body within the scope of the VAT (Education) Order 1994, and that the following  services being purchased are for the direct use of our students in relation to an exempt supply of education.  </w:t>
      </w:r>
      <w:r>
        <w:rPr>
          <w:rFonts w:cs="Arial"/>
          <w:sz w:val="18"/>
          <w:szCs w:val="18"/>
          <w:lang w:eastAsia="en-GB"/>
        </w:rPr>
        <w:t>N</w:t>
      </w:r>
      <w:r w:rsidRPr="008929BA">
        <w:rPr>
          <w:rFonts w:cs="Arial"/>
          <w:sz w:val="18"/>
          <w:szCs w:val="18"/>
          <w:lang w:eastAsia="en-GB"/>
        </w:rPr>
        <w:t>ote qualifying criteria below.</w:t>
      </w:r>
      <w:r w:rsidR="00E80A6D">
        <w:rPr>
          <w:rFonts w:cs="Arial"/>
          <w:sz w:val="18"/>
          <w:szCs w:val="18"/>
          <w:lang w:eastAsia="en-GB"/>
        </w:rPr>
        <w:t xml:space="preserve">       </w:t>
      </w:r>
      <w:r w:rsidRPr="008929BA">
        <w:rPr>
          <w:rFonts w:cs="Arial"/>
          <w:b/>
          <w:sz w:val="18"/>
          <w:szCs w:val="18"/>
          <w:lang w:eastAsia="en-GB"/>
        </w:rPr>
        <w:t>YES / NO</w:t>
      </w:r>
    </w:p>
    <w:p w:rsidR="00CD15D8" w:rsidRPr="008929BA" w:rsidRDefault="00CD15D8" w:rsidP="00CD15D8">
      <w:pPr>
        <w:rPr>
          <w:rFonts w:cs="Arial"/>
          <w:b/>
          <w:sz w:val="18"/>
          <w:szCs w:val="18"/>
          <w:lang w:eastAsia="en-GB"/>
        </w:rPr>
      </w:pPr>
      <w:r w:rsidRPr="008929BA">
        <w:rPr>
          <w:rFonts w:cs="Arial"/>
          <w:b/>
          <w:sz w:val="18"/>
          <w:szCs w:val="18"/>
          <w:lang w:eastAsia="en-GB"/>
        </w:rPr>
        <w:t>OR</w:t>
      </w:r>
    </w:p>
    <w:p w:rsidR="00CD15D8" w:rsidRPr="00061005" w:rsidRDefault="00CD15D8" w:rsidP="00CD15D8">
      <w:pPr>
        <w:spacing w:before="100" w:beforeAutospacing="1" w:after="100" w:afterAutospacing="1"/>
        <w:rPr>
          <w:rFonts w:cs="Arial"/>
          <w:sz w:val="18"/>
          <w:szCs w:val="18"/>
          <w:lang w:eastAsia="en-GB"/>
        </w:rPr>
      </w:pPr>
      <w:r w:rsidRPr="008929BA">
        <w:rPr>
          <w:rFonts w:cs="Arial"/>
          <w:sz w:val="18"/>
          <w:szCs w:val="18"/>
          <w:lang w:eastAsia="en-GB"/>
        </w:rPr>
        <w:t>is not an eligible body but, s</w:t>
      </w:r>
      <w:r w:rsidRPr="00061005">
        <w:rPr>
          <w:rFonts w:cs="Arial"/>
          <w:sz w:val="18"/>
          <w:szCs w:val="18"/>
          <w:lang w:eastAsia="en-GB"/>
        </w:rPr>
        <w:t>upplies of training will be exempt if someone is contracted or subcontracted to provide education or vocational training under one of the government’s approved training schemes and the services are ultimately funded by:</w:t>
      </w:r>
    </w:p>
    <w:p w:rsidR="00CD15D8" w:rsidRPr="00061005" w:rsidRDefault="00CD15D8" w:rsidP="00CD15D8">
      <w:pPr>
        <w:numPr>
          <w:ilvl w:val="0"/>
          <w:numId w:val="3"/>
        </w:numPr>
        <w:spacing w:before="100" w:beforeAutospacing="1" w:after="100" w:afterAutospacing="1" w:line="240" w:lineRule="auto"/>
        <w:rPr>
          <w:rFonts w:cs="Arial"/>
          <w:sz w:val="18"/>
          <w:szCs w:val="18"/>
          <w:lang w:eastAsia="en-GB"/>
        </w:rPr>
      </w:pPr>
      <w:r w:rsidRPr="00061005">
        <w:rPr>
          <w:rFonts w:cs="Arial"/>
          <w:sz w:val="18"/>
          <w:szCs w:val="18"/>
          <w:lang w:eastAsia="en-GB"/>
        </w:rPr>
        <w:t>the Young People’s Learning Agency or the Skills Funding Agency</w:t>
      </w:r>
    </w:p>
    <w:p w:rsidR="00CD15D8" w:rsidRPr="00061005" w:rsidRDefault="00CD15D8" w:rsidP="00CD15D8">
      <w:pPr>
        <w:numPr>
          <w:ilvl w:val="0"/>
          <w:numId w:val="3"/>
        </w:numPr>
        <w:spacing w:before="100" w:beforeAutospacing="1" w:after="100" w:afterAutospacing="1" w:line="240" w:lineRule="auto"/>
        <w:rPr>
          <w:rFonts w:cs="Arial"/>
          <w:sz w:val="18"/>
          <w:szCs w:val="18"/>
          <w:lang w:eastAsia="en-GB"/>
        </w:rPr>
      </w:pPr>
      <w:r w:rsidRPr="00061005">
        <w:rPr>
          <w:rFonts w:cs="Arial"/>
          <w:sz w:val="18"/>
          <w:szCs w:val="18"/>
          <w:lang w:eastAsia="en-GB"/>
        </w:rPr>
        <w:t>the National Council for Education and Training for Wales</w:t>
      </w:r>
    </w:p>
    <w:p w:rsidR="00CD15D8" w:rsidRPr="00061005" w:rsidRDefault="00CD15D8" w:rsidP="00CD15D8">
      <w:pPr>
        <w:numPr>
          <w:ilvl w:val="0"/>
          <w:numId w:val="3"/>
        </w:numPr>
        <w:spacing w:before="100" w:beforeAutospacing="1" w:after="100" w:afterAutospacing="1" w:line="240" w:lineRule="auto"/>
        <w:rPr>
          <w:rFonts w:cs="Arial"/>
          <w:sz w:val="18"/>
          <w:szCs w:val="18"/>
          <w:lang w:eastAsia="en-GB"/>
        </w:rPr>
      </w:pPr>
      <w:r w:rsidRPr="00061005">
        <w:rPr>
          <w:rFonts w:cs="Arial"/>
          <w:sz w:val="18"/>
          <w:szCs w:val="18"/>
          <w:lang w:eastAsia="en-GB"/>
        </w:rPr>
        <w:t>a Local Enterprise Company; or</w:t>
      </w:r>
    </w:p>
    <w:p w:rsidR="00CD15D8" w:rsidRPr="008929BA" w:rsidRDefault="00CD15D8" w:rsidP="00CD15D8">
      <w:pPr>
        <w:numPr>
          <w:ilvl w:val="0"/>
          <w:numId w:val="3"/>
        </w:numPr>
        <w:spacing w:before="100" w:beforeAutospacing="1" w:after="100" w:afterAutospacing="1" w:line="240" w:lineRule="auto"/>
        <w:rPr>
          <w:rFonts w:cs="Arial"/>
          <w:sz w:val="18"/>
          <w:szCs w:val="18"/>
          <w:lang w:eastAsia="en-GB"/>
        </w:rPr>
      </w:pPr>
      <w:r w:rsidRPr="00061005">
        <w:rPr>
          <w:rFonts w:cs="Arial"/>
          <w:sz w:val="18"/>
          <w:szCs w:val="18"/>
          <w:lang w:eastAsia="en-GB"/>
        </w:rPr>
        <w:t>the European Social Fund (under a scheme approved by the Department for Education</w:t>
      </w:r>
      <w:r w:rsidRPr="008929BA">
        <w:rPr>
          <w:rFonts w:cs="Arial"/>
          <w:sz w:val="18"/>
          <w:szCs w:val="18"/>
          <w:lang w:eastAsia="en-GB"/>
        </w:rPr>
        <w:t>).</w:t>
      </w:r>
      <w:r w:rsidRPr="008929BA">
        <w:rPr>
          <w:rFonts w:cs="Arial"/>
          <w:sz w:val="18"/>
          <w:szCs w:val="18"/>
          <w:lang w:eastAsia="en-GB"/>
        </w:rPr>
        <w:tab/>
      </w:r>
      <w:r w:rsidRPr="008929BA">
        <w:rPr>
          <w:rFonts w:cs="Arial"/>
          <w:sz w:val="18"/>
          <w:szCs w:val="18"/>
          <w:lang w:eastAsia="en-GB"/>
        </w:rPr>
        <w:tab/>
      </w:r>
      <w:r w:rsidR="00E80A6D">
        <w:rPr>
          <w:rFonts w:cs="Arial"/>
          <w:sz w:val="18"/>
          <w:szCs w:val="18"/>
          <w:lang w:eastAsia="en-GB"/>
        </w:rPr>
        <w:t xml:space="preserve">          </w:t>
      </w:r>
      <w:r w:rsidRPr="008929BA">
        <w:rPr>
          <w:rFonts w:cs="Arial"/>
          <w:b/>
          <w:sz w:val="18"/>
          <w:szCs w:val="18"/>
          <w:lang w:eastAsia="en-GB"/>
        </w:rPr>
        <w:t>YES / NO</w:t>
      </w:r>
    </w:p>
    <w:p w:rsidR="00CD15D8" w:rsidRPr="008929BA" w:rsidRDefault="00CD15D8" w:rsidP="00CD15D8">
      <w:pPr>
        <w:rPr>
          <w:rFonts w:cs="Arial"/>
          <w:b/>
          <w:sz w:val="18"/>
          <w:szCs w:val="18"/>
          <w:lang w:eastAsia="en-GB"/>
        </w:rPr>
      </w:pPr>
      <w:r w:rsidRPr="008929BA">
        <w:rPr>
          <w:rFonts w:cs="Arial"/>
          <w:b/>
          <w:sz w:val="18"/>
          <w:szCs w:val="18"/>
          <w:lang w:eastAsia="en-GB"/>
        </w:rPr>
        <w:t xml:space="preserve">Description of goods/services for which VAT exemption is requested: </w:t>
      </w:r>
    </w:p>
    <w:p w:rsidR="00CD15D8" w:rsidRPr="008929BA" w:rsidRDefault="00CD15D8" w:rsidP="00CD15D8">
      <w:pPr>
        <w:rPr>
          <w:rFonts w:cs="Arial"/>
          <w:sz w:val="18"/>
          <w:szCs w:val="18"/>
          <w:lang w:eastAsia="en-GB"/>
        </w:rPr>
      </w:pPr>
      <w:r w:rsidRPr="008929BA">
        <w:rPr>
          <w:rFonts w:cs="Arial"/>
          <w:sz w:val="18"/>
          <w:szCs w:val="18"/>
          <w:lang w:eastAsia="en-GB"/>
        </w:rPr>
        <w:t>.......................................................................................................................................................................</w:t>
      </w:r>
    </w:p>
    <w:p w:rsidR="00CD15D8" w:rsidRPr="008929BA" w:rsidRDefault="00CD15D8" w:rsidP="00CD15D8">
      <w:pPr>
        <w:rPr>
          <w:rFonts w:cs="Arial"/>
          <w:sz w:val="18"/>
          <w:szCs w:val="18"/>
          <w:lang w:eastAsia="en-GB"/>
        </w:rPr>
      </w:pPr>
      <w:r w:rsidRPr="008929BA">
        <w:rPr>
          <w:rFonts w:cs="Arial"/>
          <w:sz w:val="18"/>
          <w:szCs w:val="18"/>
          <w:lang w:eastAsia="en-GB"/>
        </w:rPr>
        <w:t>.......................................................................................................................................................................</w:t>
      </w:r>
    </w:p>
    <w:p w:rsidR="00CD15D8" w:rsidRPr="008929BA" w:rsidRDefault="00CD15D8" w:rsidP="00CD15D8">
      <w:pPr>
        <w:rPr>
          <w:rFonts w:cs="Arial"/>
          <w:sz w:val="18"/>
          <w:szCs w:val="18"/>
          <w:lang w:eastAsia="en-GB"/>
        </w:rPr>
      </w:pPr>
      <w:r w:rsidRPr="008929BA">
        <w:rPr>
          <w:rFonts w:cs="Arial"/>
          <w:sz w:val="18"/>
          <w:szCs w:val="18"/>
          <w:lang w:eastAsia="en-GB"/>
        </w:rPr>
        <w:t>.......................................................................................................................................................................</w:t>
      </w:r>
    </w:p>
    <w:p w:rsidR="00CD15D8" w:rsidRPr="008929BA" w:rsidRDefault="00CD15D8" w:rsidP="00CD15D8">
      <w:pPr>
        <w:rPr>
          <w:rFonts w:cs="Arial"/>
          <w:sz w:val="18"/>
          <w:szCs w:val="18"/>
          <w:lang w:eastAsia="en-GB"/>
        </w:rPr>
      </w:pPr>
      <w:r w:rsidRPr="008929BA">
        <w:rPr>
          <w:rFonts w:cs="Arial"/>
          <w:sz w:val="18"/>
          <w:szCs w:val="18"/>
          <w:lang w:eastAsia="en-GB"/>
        </w:rPr>
        <w:t>.......................................................................................................................................................................</w:t>
      </w:r>
    </w:p>
    <w:p w:rsidR="00E80A6D" w:rsidRPr="008929BA" w:rsidRDefault="00CD15D8" w:rsidP="00CD15D8">
      <w:pPr>
        <w:rPr>
          <w:rFonts w:cs="Arial"/>
          <w:sz w:val="18"/>
          <w:szCs w:val="18"/>
          <w:lang w:eastAsia="en-GB"/>
        </w:rPr>
      </w:pPr>
      <w:r>
        <w:rPr>
          <w:rFonts w:cs="Arial"/>
          <w:sz w:val="18"/>
          <w:szCs w:val="18"/>
          <w:lang w:eastAsia="en-GB"/>
        </w:rPr>
        <w:t xml:space="preserve">Signed: </w:t>
      </w:r>
      <w:r w:rsidR="00E80A6D">
        <w:rPr>
          <w:rFonts w:cs="Arial"/>
          <w:sz w:val="18"/>
          <w:szCs w:val="18"/>
          <w:lang w:eastAsia="en-GB"/>
        </w:rPr>
        <w:tab/>
      </w:r>
      <w:r w:rsidR="00E80A6D" w:rsidRPr="008929BA">
        <w:rPr>
          <w:rFonts w:cs="Arial"/>
          <w:sz w:val="18"/>
          <w:szCs w:val="18"/>
          <w:lang w:eastAsia="en-GB"/>
        </w:rPr>
        <w:t>............</w:t>
      </w:r>
      <w:r w:rsidR="00E80A6D">
        <w:rPr>
          <w:rFonts w:cs="Arial"/>
          <w:sz w:val="18"/>
          <w:szCs w:val="18"/>
          <w:lang w:eastAsia="en-GB"/>
        </w:rPr>
        <w:t>..............................</w:t>
      </w:r>
      <w:r w:rsidR="00E80A6D" w:rsidRPr="008929BA">
        <w:rPr>
          <w:rFonts w:cs="Arial"/>
          <w:sz w:val="18"/>
          <w:szCs w:val="18"/>
          <w:lang w:eastAsia="en-GB"/>
        </w:rPr>
        <w:t>..............</w:t>
      </w:r>
      <w:r w:rsidR="00E80A6D">
        <w:rPr>
          <w:rFonts w:cs="Arial"/>
          <w:sz w:val="18"/>
          <w:szCs w:val="18"/>
          <w:lang w:eastAsia="en-GB"/>
        </w:rPr>
        <w:t>..</w:t>
      </w:r>
      <w:r>
        <w:rPr>
          <w:rFonts w:cs="Arial"/>
          <w:sz w:val="18"/>
          <w:szCs w:val="18"/>
          <w:lang w:eastAsia="en-GB"/>
        </w:rPr>
        <w:tab/>
        <w:t xml:space="preserve">     Date:</w:t>
      </w:r>
      <w:r w:rsidR="00E80A6D">
        <w:rPr>
          <w:rFonts w:cs="Arial"/>
          <w:sz w:val="18"/>
          <w:szCs w:val="18"/>
          <w:lang w:eastAsia="en-GB"/>
        </w:rPr>
        <w:tab/>
      </w:r>
      <w:r>
        <w:rPr>
          <w:rFonts w:cs="Arial"/>
          <w:sz w:val="18"/>
          <w:szCs w:val="18"/>
          <w:lang w:eastAsia="en-GB"/>
        </w:rPr>
        <w:t xml:space="preserve">  </w:t>
      </w:r>
      <w:r w:rsidR="00E80A6D" w:rsidRPr="008929BA">
        <w:rPr>
          <w:rFonts w:cs="Arial"/>
          <w:sz w:val="18"/>
          <w:szCs w:val="18"/>
          <w:lang w:eastAsia="en-GB"/>
        </w:rPr>
        <w:t>............</w:t>
      </w:r>
      <w:r w:rsidR="00E80A6D">
        <w:rPr>
          <w:rFonts w:cs="Arial"/>
          <w:sz w:val="18"/>
          <w:szCs w:val="18"/>
          <w:lang w:eastAsia="en-GB"/>
        </w:rPr>
        <w:t>..............................</w:t>
      </w:r>
      <w:r w:rsidR="00E80A6D" w:rsidRPr="008929BA">
        <w:rPr>
          <w:rFonts w:cs="Arial"/>
          <w:sz w:val="18"/>
          <w:szCs w:val="18"/>
          <w:lang w:eastAsia="en-GB"/>
        </w:rPr>
        <w:t>..............</w:t>
      </w:r>
      <w:r w:rsidR="00E80A6D">
        <w:rPr>
          <w:rFonts w:cs="Arial"/>
          <w:sz w:val="18"/>
          <w:szCs w:val="18"/>
          <w:lang w:eastAsia="en-GB"/>
        </w:rPr>
        <w:t>..</w:t>
      </w:r>
    </w:p>
    <w:p w:rsidR="00CD15D8" w:rsidRPr="008929BA" w:rsidRDefault="00E80A6D" w:rsidP="00CD15D8">
      <w:pPr>
        <w:rPr>
          <w:rFonts w:cs="Arial"/>
          <w:sz w:val="18"/>
          <w:szCs w:val="18"/>
          <w:lang w:eastAsia="en-GB"/>
        </w:rPr>
      </w:pPr>
      <w:r>
        <w:rPr>
          <w:rFonts w:cs="Arial"/>
          <w:sz w:val="18"/>
          <w:szCs w:val="18"/>
          <w:lang w:eastAsia="en-GB"/>
        </w:rPr>
        <w:t xml:space="preserve">Position:  </w:t>
      </w:r>
      <w:r w:rsidRPr="008929BA">
        <w:rPr>
          <w:rFonts w:cs="Arial"/>
          <w:sz w:val="18"/>
          <w:szCs w:val="18"/>
          <w:lang w:eastAsia="en-GB"/>
        </w:rPr>
        <w:t>............</w:t>
      </w:r>
      <w:r>
        <w:rPr>
          <w:rFonts w:cs="Arial"/>
          <w:sz w:val="18"/>
          <w:szCs w:val="18"/>
          <w:lang w:eastAsia="en-GB"/>
        </w:rPr>
        <w:t>..............................</w:t>
      </w:r>
      <w:r w:rsidRPr="008929BA">
        <w:rPr>
          <w:rFonts w:cs="Arial"/>
          <w:sz w:val="18"/>
          <w:szCs w:val="18"/>
          <w:lang w:eastAsia="en-GB"/>
        </w:rPr>
        <w:t>..............</w:t>
      </w:r>
      <w:r>
        <w:rPr>
          <w:rFonts w:cs="Arial"/>
          <w:sz w:val="18"/>
          <w:szCs w:val="18"/>
          <w:lang w:eastAsia="en-GB"/>
        </w:rPr>
        <w:t>..</w:t>
      </w:r>
      <w:r w:rsidR="00CD15D8">
        <w:rPr>
          <w:rFonts w:cs="Arial"/>
          <w:sz w:val="18"/>
          <w:szCs w:val="18"/>
          <w:lang w:eastAsia="en-GB"/>
        </w:rPr>
        <w:tab/>
        <w:t xml:space="preserve">     Email:</w:t>
      </w:r>
      <w:r>
        <w:rPr>
          <w:rFonts w:cs="Arial"/>
          <w:sz w:val="18"/>
          <w:szCs w:val="18"/>
          <w:lang w:eastAsia="en-GB"/>
        </w:rPr>
        <w:tab/>
      </w:r>
      <w:r w:rsidR="00CD15D8">
        <w:rPr>
          <w:rFonts w:cs="Arial"/>
          <w:sz w:val="18"/>
          <w:szCs w:val="18"/>
          <w:lang w:eastAsia="en-GB"/>
        </w:rPr>
        <w:t xml:space="preserve">  </w:t>
      </w:r>
      <w:r w:rsidRPr="008929BA">
        <w:rPr>
          <w:rFonts w:cs="Arial"/>
          <w:sz w:val="18"/>
          <w:szCs w:val="18"/>
          <w:lang w:eastAsia="en-GB"/>
        </w:rPr>
        <w:t>............</w:t>
      </w:r>
      <w:r>
        <w:rPr>
          <w:rFonts w:cs="Arial"/>
          <w:sz w:val="18"/>
          <w:szCs w:val="18"/>
          <w:lang w:eastAsia="en-GB"/>
        </w:rPr>
        <w:t>..............................</w:t>
      </w:r>
      <w:r w:rsidRPr="008929BA">
        <w:rPr>
          <w:rFonts w:cs="Arial"/>
          <w:sz w:val="18"/>
          <w:szCs w:val="18"/>
          <w:lang w:eastAsia="en-GB"/>
        </w:rPr>
        <w:t>..............</w:t>
      </w:r>
      <w:r>
        <w:rPr>
          <w:rFonts w:cs="Arial"/>
          <w:sz w:val="18"/>
          <w:szCs w:val="18"/>
          <w:lang w:eastAsia="en-GB"/>
        </w:rPr>
        <w:t>..</w:t>
      </w:r>
    </w:p>
    <w:p w:rsidR="00CD15D8" w:rsidRPr="008929BA" w:rsidRDefault="00CD15D8" w:rsidP="00CD15D8">
      <w:pPr>
        <w:rPr>
          <w:rFonts w:cs="Arial"/>
          <w:b/>
          <w:sz w:val="18"/>
          <w:szCs w:val="18"/>
          <w:lang w:eastAsia="en-GB"/>
        </w:rPr>
      </w:pPr>
      <w:r w:rsidRPr="008929BA">
        <w:rPr>
          <w:rFonts w:cs="Arial"/>
          <w:b/>
          <w:sz w:val="18"/>
          <w:szCs w:val="18"/>
          <w:lang w:eastAsia="en-GB"/>
        </w:rPr>
        <w:t>Eligible bodies for the purposes of the VAT (Education) Order 1994 includes a:</w:t>
      </w:r>
    </w:p>
    <w:p w:rsidR="00CD15D8" w:rsidRPr="008929BA" w:rsidRDefault="00CD15D8" w:rsidP="00CD15D8">
      <w:pPr>
        <w:rPr>
          <w:rFonts w:cs="Arial"/>
          <w:sz w:val="18"/>
          <w:szCs w:val="18"/>
          <w:lang w:eastAsia="en-GB"/>
        </w:rPr>
      </w:pPr>
    </w:p>
    <w:p w:rsidR="00CD15D8" w:rsidRPr="008929BA" w:rsidRDefault="00CD15D8" w:rsidP="00CD15D8">
      <w:pPr>
        <w:numPr>
          <w:ilvl w:val="0"/>
          <w:numId w:val="1"/>
        </w:numPr>
        <w:spacing w:after="0" w:line="240" w:lineRule="auto"/>
        <w:rPr>
          <w:rFonts w:cs="Arial"/>
          <w:sz w:val="18"/>
          <w:szCs w:val="18"/>
          <w:lang w:eastAsia="en-GB"/>
        </w:rPr>
      </w:pPr>
      <w:r w:rsidRPr="008929BA">
        <w:rPr>
          <w:rFonts w:cs="Arial"/>
          <w:sz w:val="18"/>
          <w:szCs w:val="18"/>
          <w:lang w:eastAsia="en-GB"/>
        </w:rPr>
        <w:t>UK University and any college, institution, school or hall of such a University (including any company controlled by a University which makes exempt supplies of education), a sixth form college, tertiary college or further education college or other centrally funded higher or further education institution (defined as such under the Education Acts) or the governing body of one of these institutions.</w:t>
      </w:r>
    </w:p>
    <w:p w:rsidR="00CD15D8" w:rsidRPr="008929BA" w:rsidRDefault="00CD15D8" w:rsidP="00CD15D8">
      <w:pPr>
        <w:numPr>
          <w:ilvl w:val="0"/>
          <w:numId w:val="1"/>
        </w:numPr>
        <w:spacing w:after="0" w:line="240" w:lineRule="auto"/>
        <w:rPr>
          <w:rFonts w:cs="Arial"/>
          <w:sz w:val="18"/>
          <w:szCs w:val="18"/>
          <w:lang w:eastAsia="en-GB"/>
        </w:rPr>
      </w:pPr>
      <w:r w:rsidRPr="008929BA">
        <w:rPr>
          <w:rFonts w:cs="Arial"/>
          <w:sz w:val="18"/>
          <w:szCs w:val="18"/>
          <w:lang w:eastAsia="en-GB"/>
        </w:rPr>
        <w:t>UK Public body e.g. local authority, government department, executive agency, health authority, other non-profit making body that carries out duties of an essentially public nature similar to those carried out by a local authority or government department.</w:t>
      </w:r>
    </w:p>
    <w:p w:rsidR="00CD15D8" w:rsidRPr="00CD15D8" w:rsidRDefault="00CD15D8" w:rsidP="00CD15D8">
      <w:pPr>
        <w:numPr>
          <w:ilvl w:val="0"/>
          <w:numId w:val="2"/>
        </w:numPr>
        <w:spacing w:after="0" w:line="240" w:lineRule="auto"/>
        <w:rPr>
          <w:b/>
        </w:rPr>
      </w:pPr>
      <w:r w:rsidRPr="00CD15D8">
        <w:rPr>
          <w:rFonts w:cs="Arial"/>
          <w:sz w:val="18"/>
          <w:szCs w:val="18"/>
          <w:lang w:eastAsia="en-GB"/>
        </w:rPr>
        <w:t>Non-profit making organisation that meets certain conditions i.e. a body which is precluded from distributing and does not distribute any profit it makes and applies any profits made from supplies of education and research to the continuance or improvement of such supplies.</w:t>
      </w:r>
      <w:r w:rsidR="004A43D4" w:rsidRPr="00CD15D8">
        <w:rPr>
          <w:b/>
        </w:rPr>
        <w:br w:type="page"/>
      </w:r>
    </w:p>
    <w:p w:rsidR="00CD15D8" w:rsidRDefault="00CD15D8" w:rsidP="00CD15D8">
      <w:pPr>
        <w:tabs>
          <w:tab w:val="left" w:pos="513"/>
          <w:tab w:val="left" w:pos="1197"/>
          <w:tab w:val="left" w:pos="2223"/>
        </w:tabs>
        <w:spacing w:after="0" w:line="240" w:lineRule="auto"/>
        <w:rPr>
          <w:b/>
          <w:sz w:val="24"/>
          <w:szCs w:val="24"/>
        </w:rPr>
      </w:pPr>
    </w:p>
    <w:p w:rsidR="004A43D4" w:rsidRPr="00AF110E" w:rsidRDefault="004A43D4" w:rsidP="00CD15D8">
      <w:pPr>
        <w:tabs>
          <w:tab w:val="left" w:pos="513"/>
          <w:tab w:val="left" w:pos="1197"/>
          <w:tab w:val="left" w:pos="2223"/>
        </w:tabs>
        <w:spacing w:after="0" w:line="240" w:lineRule="auto"/>
        <w:rPr>
          <w:b/>
          <w:sz w:val="24"/>
          <w:szCs w:val="24"/>
        </w:rPr>
      </w:pPr>
      <w:r w:rsidRPr="00AF110E">
        <w:rPr>
          <w:b/>
          <w:sz w:val="24"/>
          <w:szCs w:val="24"/>
        </w:rPr>
        <w:t>Section 1 – Centre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6937"/>
      </w:tblGrid>
      <w:tr w:rsidR="004A43D4" w:rsidRPr="00E95EC4" w:rsidTr="00881A19">
        <w:trPr>
          <w:trHeight w:val="500"/>
        </w:trPr>
        <w:tc>
          <w:tcPr>
            <w:tcW w:w="2093" w:type="dxa"/>
            <w:shd w:val="clear" w:color="auto" w:fill="BCBCBC"/>
          </w:tcPr>
          <w:p w:rsidR="004A43D4" w:rsidRPr="00E95EC4" w:rsidRDefault="004A43D4" w:rsidP="00E95EC4">
            <w:pPr>
              <w:spacing w:after="0" w:line="240" w:lineRule="auto"/>
              <w:rPr>
                <w:b/>
                <w:sz w:val="24"/>
                <w:szCs w:val="24"/>
              </w:rPr>
            </w:pPr>
            <w:r w:rsidRPr="00E95EC4">
              <w:rPr>
                <w:b/>
                <w:sz w:val="24"/>
                <w:szCs w:val="24"/>
              </w:rPr>
              <w:t>Centre Name:</w:t>
            </w:r>
          </w:p>
        </w:tc>
        <w:tc>
          <w:tcPr>
            <w:tcW w:w="7087" w:type="dxa"/>
            <w:vAlign w:val="center"/>
          </w:tcPr>
          <w:p w:rsidR="004A43D4" w:rsidRPr="00E95EC4" w:rsidRDefault="004A43D4" w:rsidP="00B03FA8">
            <w:pPr>
              <w:spacing w:after="0" w:line="240" w:lineRule="auto"/>
            </w:pPr>
          </w:p>
        </w:tc>
      </w:tr>
      <w:tr w:rsidR="004A43D4" w:rsidRPr="00E95EC4" w:rsidTr="00881A19">
        <w:trPr>
          <w:trHeight w:val="484"/>
        </w:trPr>
        <w:tc>
          <w:tcPr>
            <w:tcW w:w="2093" w:type="dxa"/>
            <w:shd w:val="clear" w:color="auto" w:fill="BCBCBC"/>
          </w:tcPr>
          <w:p w:rsidR="004A43D4" w:rsidRPr="00E95EC4" w:rsidRDefault="004A43D4" w:rsidP="00E95EC4">
            <w:pPr>
              <w:spacing w:after="0" w:line="240" w:lineRule="auto"/>
              <w:rPr>
                <w:b/>
                <w:sz w:val="24"/>
                <w:szCs w:val="24"/>
              </w:rPr>
            </w:pPr>
            <w:r w:rsidRPr="00E95EC4">
              <w:rPr>
                <w:b/>
                <w:sz w:val="24"/>
                <w:szCs w:val="24"/>
              </w:rPr>
              <w:t>Trading Name</w:t>
            </w:r>
          </w:p>
          <w:p w:rsidR="004A43D4" w:rsidRPr="00E95EC4" w:rsidRDefault="00A40A64" w:rsidP="00E95EC4">
            <w:pPr>
              <w:spacing w:after="0" w:line="240" w:lineRule="auto"/>
              <w:rPr>
                <w:b/>
                <w:sz w:val="18"/>
                <w:szCs w:val="18"/>
              </w:rPr>
            </w:pPr>
            <w:r>
              <w:rPr>
                <w:b/>
                <w:sz w:val="18"/>
                <w:szCs w:val="18"/>
              </w:rPr>
              <w:t>(If a</w:t>
            </w:r>
            <w:r w:rsidR="004A43D4" w:rsidRPr="00E95EC4">
              <w:rPr>
                <w:b/>
                <w:sz w:val="18"/>
                <w:szCs w:val="18"/>
              </w:rPr>
              <w:t>pplicable)</w:t>
            </w:r>
          </w:p>
        </w:tc>
        <w:tc>
          <w:tcPr>
            <w:tcW w:w="7087" w:type="dxa"/>
            <w:vAlign w:val="center"/>
          </w:tcPr>
          <w:p w:rsidR="004A43D4" w:rsidRPr="00E95EC4" w:rsidRDefault="004A43D4" w:rsidP="00EA5FBA">
            <w:pPr>
              <w:spacing w:after="0" w:line="240" w:lineRule="auto"/>
            </w:pPr>
          </w:p>
        </w:tc>
      </w:tr>
      <w:tr w:rsidR="004A43D4" w:rsidRPr="00E95EC4" w:rsidTr="00853C9D">
        <w:trPr>
          <w:trHeight w:val="1105"/>
        </w:trPr>
        <w:tc>
          <w:tcPr>
            <w:tcW w:w="2093" w:type="dxa"/>
            <w:shd w:val="clear" w:color="auto" w:fill="BCBCBC"/>
          </w:tcPr>
          <w:p w:rsidR="004A43D4" w:rsidRPr="00E95EC4" w:rsidRDefault="004A43D4" w:rsidP="00E95EC4">
            <w:pPr>
              <w:spacing w:after="0" w:line="240" w:lineRule="auto"/>
              <w:rPr>
                <w:b/>
                <w:sz w:val="24"/>
                <w:szCs w:val="24"/>
              </w:rPr>
            </w:pPr>
            <w:r w:rsidRPr="00E95EC4">
              <w:rPr>
                <w:b/>
                <w:sz w:val="24"/>
                <w:szCs w:val="24"/>
              </w:rPr>
              <w:t xml:space="preserve">  </w:t>
            </w:r>
          </w:p>
          <w:p w:rsidR="004A43D4" w:rsidRPr="00E95EC4" w:rsidRDefault="004A43D4" w:rsidP="00E95EC4">
            <w:pPr>
              <w:spacing w:after="0" w:line="240" w:lineRule="auto"/>
              <w:rPr>
                <w:b/>
                <w:sz w:val="24"/>
                <w:szCs w:val="24"/>
              </w:rPr>
            </w:pPr>
            <w:r w:rsidRPr="00E95EC4">
              <w:rPr>
                <w:b/>
                <w:sz w:val="24"/>
                <w:szCs w:val="24"/>
              </w:rPr>
              <w:t>Centre Address:</w:t>
            </w:r>
          </w:p>
        </w:tc>
        <w:tc>
          <w:tcPr>
            <w:tcW w:w="7087" w:type="dxa"/>
            <w:vAlign w:val="center"/>
          </w:tcPr>
          <w:p w:rsidR="004A43D4" w:rsidRPr="00537AD4" w:rsidRDefault="004A43D4" w:rsidP="00EA5FBA">
            <w:pPr>
              <w:spacing w:after="0" w:line="240" w:lineRule="auto"/>
              <w:rPr>
                <w:rFonts w:asciiTheme="minorHAnsi" w:hAnsiTheme="minorHAnsi"/>
              </w:rPr>
            </w:pPr>
          </w:p>
        </w:tc>
      </w:tr>
      <w:tr w:rsidR="004A43D4" w:rsidRPr="00E95EC4" w:rsidTr="00881A19">
        <w:trPr>
          <w:trHeight w:val="422"/>
        </w:trPr>
        <w:tc>
          <w:tcPr>
            <w:tcW w:w="2093" w:type="dxa"/>
            <w:shd w:val="clear" w:color="auto" w:fill="BCBCBC"/>
          </w:tcPr>
          <w:p w:rsidR="004A43D4" w:rsidRPr="00E95EC4" w:rsidRDefault="004A43D4" w:rsidP="00E95EC4">
            <w:pPr>
              <w:spacing w:after="0" w:line="240" w:lineRule="auto"/>
              <w:rPr>
                <w:b/>
                <w:sz w:val="24"/>
                <w:szCs w:val="24"/>
              </w:rPr>
            </w:pPr>
            <w:r w:rsidRPr="00E95EC4">
              <w:rPr>
                <w:b/>
                <w:sz w:val="24"/>
                <w:szCs w:val="24"/>
              </w:rPr>
              <w:t>Legal Entity</w:t>
            </w:r>
            <w:r w:rsidR="00853C9D">
              <w:rPr>
                <w:b/>
                <w:sz w:val="24"/>
                <w:szCs w:val="24"/>
              </w:rPr>
              <w:t>:</w:t>
            </w:r>
          </w:p>
        </w:tc>
        <w:tc>
          <w:tcPr>
            <w:tcW w:w="7087" w:type="dxa"/>
            <w:vAlign w:val="center"/>
          </w:tcPr>
          <w:p w:rsidR="004A43D4" w:rsidRPr="002F0C47" w:rsidRDefault="004A43D4" w:rsidP="00EA5FBA">
            <w:pPr>
              <w:spacing w:after="0" w:line="240" w:lineRule="auto"/>
              <w:rPr>
                <w:rFonts w:asciiTheme="minorHAnsi" w:hAnsiTheme="minorHAnsi"/>
              </w:rPr>
            </w:pPr>
          </w:p>
        </w:tc>
      </w:tr>
      <w:tr w:rsidR="004A43D4" w:rsidRPr="00E95EC4" w:rsidTr="00881A19">
        <w:trPr>
          <w:trHeight w:val="422"/>
        </w:trPr>
        <w:tc>
          <w:tcPr>
            <w:tcW w:w="2093" w:type="dxa"/>
            <w:shd w:val="clear" w:color="auto" w:fill="BCBCBC"/>
          </w:tcPr>
          <w:p w:rsidR="004A43D4" w:rsidRPr="00E95EC4" w:rsidRDefault="004A43D4" w:rsidP="00E95EC4">
            <w:pPr>
              <w:spacing w:after="0" w:line="240" w:lineRule="auto"/>
              <w:rPr>
                <w:b/>
                <w:sz w:val="24"/>
                <w:szCs w:val="24"/>
              </w:rPr>
            </w:pPr>
            <w:r w:rsidRPr="00E95EC4">
              <w:rPr>
                <w:b/>
                <w:sz w:val="24"/>
                <w:szCs w:val="24"/>
              </w:rPr>
              <w:t>Telephone Number:</w:t>
            </w:r>
          </w:p>
        </w:tc>
        <w:tc>
          <w:tcPr>
            <w:tcW w:w="7087" w:type="dxa"/>
            <w:vAlign w:val="center"/>
          </w:tcPr>
          <w:p w:rsidR="004A43D4" w:rsidRPr="00537AD4" w:rsidRDefault="004A43D4" w:rsidP="00EA5FBA">
            <w:pPr>
              <w:spacing w:after="0" w:line="240" w:lineRule="auto"/>
              <w:rPr>
                <w:rFonts w:asciiTheme="minorHAnsi" w:hAnsiTheme="minorHAnsi"/>
              </w:rPr>
            </w:pPr>
          </w:p>
        </w:tc>
      </w:tr>
      <w:tr w:rsidR="004A43D4" w:rsidRPr="00E95EC4" w:rsidTr="00881A19">
        <w:trPr>
          <w:trHeight w:val="416"/>
        </w:trPr>
        <w:tc>
          <w:tcPr>
            <w:tcW w:w="2093" w:type="dxa"/>
            <w:shd w:val="clear" w:color="auto" w:fill="BCBCBC"/>
          </w:tcPr>
          <w:p w:rsidR="004A43D4" w:rsidRPr="00E95EC4" w:rsidRDefault="009126FB" w:rsidP="00E95EC4">
            <w:pPr>
              <w:spacing w:after="0" w:line="240" w:lineRule="auto"/>
              <w:rPr>
                <w:b/>
                <w:sz w:val="24"/>
                <w:szCs w:val="24"/>
              </w:rPr>
            </w:pPr>
            <w:r>
              <w:rPr>
                <w:b/>
                <w:sz w:val="24"/>
                <w:szCs w:val="24"/>
              </w:rPr>
              <w:t xml:space="preserve">Website </w:t>
            </w:r>
            <w:r w:rsidRPr="00881A19">
              <w:rPr>
                <w:b/>
                <w:color w:val="000000"/>
                <w:sz w:val="24"/>
                <w:szCs w:val="24"/>
              </w:rPr>
              <w:t>Address</w:t>
            </w:r>
            <w:r w:rsidR="004A43D4" w:rsidRPr="00E95EC4">
              <w:rPr>
                <w:b/>
                <w:sz w:val="24"/>
                <w:szCs w:val="24"/>
              </w:rPr>
              <w:t>:</w:t>
            </w:r>
          </w:p>
        </w:tc>
        <w:tc>
          <w:tcPr>
            <w:tcW w:w="7087" w:type="dxa"/>
            <w:vAlign w:val="center"/>
          </w:tcPr>
          <w:p w:rsidR="004A43D4" w:rsidRPr="00537AD4" w:rsidRDefault="004A43D4" w:rsidP="00EA5FBA">
            <w:pPr>
              <w:spacing w:after="0" w:line="240" w:lineRule="auto"/>
              <w:rPr>
                <w:rFonts w:asciiTheme="minorHAnsi" w:hAnsiTheme="minorHAnsi"/>
                <w:i/>
              </w:rPr>
            </w:pPr>
          </w:p>
        </w:tc>
      </w:tr>
      <w:tr w:rsidR="004A43D4" w:rsidRPr="00E95EC4" w:rsidTr="00881A19">
        <w:trPr>
          <w:trHeight w:val="408"/>
        </w:trPr>
        <w:tc>
          <w:tcPr>
            <w:tcW w:w="2093" w:type="dxa"/>
            <w:shd w:val="clear" w:color="auto" w:fill="BCBCBC"/>
          </w:tcPr>
          <w:p w:rsidR="004A43D4" w:rsidRPr="00E95EC4" w:rsidRDefault="00853C9D" w:rsidP="00E95EC4">
            <w:pPr>
              <w:spacing w:after="0" w:line="240" w:lineRule="auto"/>
              <w:rPr>
                <w:b/>
                <w:sz w:val="24"/>
                <w:szCs w:val="24"/>
              </w:rPr>
            </w:pPr>
            <w:r>
              <w:rPr>
                <w:b/>
                <w:sz w:val="24"/>
                <w:szCs w:val="24"/>
              </w:rPr>
              <w:t xml:space="preserve">Main </w:t>
            </w:r>
            <w:r w:rsidR="004A43D4" w:rsidRPr="00E95EC4">
              <w:rPr>
                <w:b/>
                <w:sz w:val="24"/>
                <w:szCs w:val="24"/>
              </w:rPr>
              <w:t>Email</w:t>
            </w:r>
            <w:r>
              <w:rPr>
                <w:b/>
                <w:sz w:val="24"/>
                <w:szCs w:val="24"/>
              </w:rPr>
              <w:t>:</w:t>
            </w:r>
          </w:p>
        </w:tc>
        <w:tc>
          <w:tcPr>
            <w:tcW w:w="7087" w:type="dxa"/>
            <w:vAlign w:val="center"/>
          </w:tcPr>
          <w:p w:rsidR="004A43D4" w:rsidRPr="00E95EC4" w:rsidRDefault="004A43D4" w:rsidP="00EA5FBA">
            <w:pPr>
              <w:spacing w:after="0" w:line="240" w:lineRule="auto"/>
            </w:pPr>
          </w:p>
        </w:tc>
      </w:tr>
      <w:tr w:rsidR="004A43D4" w:rsidRPr="00E95EC4" w:rsidTr="00881A19">
        <w:trPr>
          <w:trHeight w:val="408"/>
        </w:trPr>
        <w:tc>
          <w:tcPr>
            <w:tcW w:w="2093" w:type="dxa"/>
            <w:shd w:val="clear" w:color="auto" w:fill="BCBCBC"/>
          </w:tcPr>
          <w:p w:rsidR="004A43D4" w:rsidRPr="00E95EC4" w:rsidRDefault="004A43D4" w:rsidP="00E95EC4">
            <w:pPr>
              <w:spacing w:after="0" w:line="240" w:lineRule="auto"/>
              <w:rPr>
                <w:b/>
                <w:sz w:val="24"/>
                <w:szCs w:val="24"/>
              </w:rPr>
            </w:pPr>
            <w:r w:rsidRPr="00E95EC4">
              <w:rPr>
                <w:b/>
                <w:sz w:val="24"/>
                <w:szCs w:val="24"/>
              </w:rPr>
              <w:t>UKPRN</w:t>
            </w:r>
            <w:r w:rsidR="00853C9D">
              <w:rPr>
                <w:b/>
                <w:sz w:val="24"/>
                <w:szCs w:val="24"/>
              </w:rPr>
              <w:t>:</w:t>
            </w:r>
          </w:p>
        </w:tc>
        <w:tc>
          <w:tcPr>
            <w:tcW w:w="7087" w:type="dxa"/>
            <w:vAlign w:val="center"/>
          </w:tcPr>
          <w:p w:rsidR="004A43D4" w:rsidRPr="00E95EC4" w:rsidRDefault="004A43D4" w:rsidP="00EA5FBA">
            <w:pPr>
              <w:spacing w:after="0" w:line="240" w:lineRule="auto"/>
            </w:pPr>
          </w:p>
        </w:tc>
      </w:tr>
      <w:tr w:rsidR="00853C9D" w:rsidRPr="00E95EC4" w:rsidTr="00881A19">
        <w:trPr>
          <w:trHeight w:val="408"/>
        </w:trPr>
        <w:tc>
          <w:tcPr>
            <w:tcW w:w="2093" w:type="dxa"/>
            <w:shd w:val="clear" w:color="auto" w:fill="BCBCBC"/>
          </w:tcPr>
          <w:p w:rsidR="00853C9D" w:rsidRPr="00E95EC4" w:rsidRDefault="00853C9D" w:rsidP="00E95EC4">
            <w:pPr>
              <w:spacing w:after="0" w:line="240" w:lineRule="auto"/>
              <w:rPr>
                <w:b/>
                <w:sz w:val="24"/>
                <w:szCs w:val="24"/>
              </w:rPr>
            </w:pPr>
            <w:r w:rsidRPr="00853C9D">
              <w:rPr>
                <w:b/>
                <w:sz w:val="24"/>
                <w:szCs w:val="24"/>
              </w:rPr>
              <w:t>Company Registration Number</w:t>
            </w:r>
            <w:r>
              <w:rPr>
                <w:b/>
                <w:sz w:val="24"/>
                <w:szCs w:val="24"/>
              </w:rPr>
              <w:t>:</w:t>
            </w:r>
          </w:p>
        </w:tc>
        <w:tc>
          <w:tcPr>
            <w:tcW w:w="7087" w:type="dxa"/>
            <w:vAlign w:val="center"/>
          </w:tcPr>
          <w:p w:rsidR="00853C9D" w:rsidRPr="00E95EC4" w:rsidRDefault="00853C9D" w:rsidP="00EA5FBA">
            <w:pPr>
              <w:spacing w:after="0" w:line="240" w:lineRule="auto"/>
            </w:pPr>
          </w:p>
        </w:tc>
      </w:tr>
    </w:tbl>
    <w:p w:rsidR="004A43D4" w:rsidRPr="00D84726" w:rsidRDefault="004A43D4" w:rsidP="00975909"/>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1"/>
        <w:gridCol w:w="2341"/>
        <w:gridCol w:w="2008"/>
      </w:tblGrid>
      <w:tr w:rsidR="008E6F2F" w:rsidRPr="008E6F2F" w:rsidTr="00881A19">
        <w:tc>
          <w:tcPr>
            <w:tcW w:w="2376" w:type="dxa"/>
            <w:shd w:val="clear" w:color="auto" w:fill="BCBCBC"/>
          </w:tcPr>
          <w:p w:rsidR="008E6F2F" w:rsidRPr="008E6F2F" w:rsidRDefault="008E6F2F" w:rsidP="008E6F2F">
            <w:pPr>
              <w:spacing w:after="0" w:line="240" w:lineRule="auto"/>
              <w:rPr>
                <w:b/>
                <w:sz w:val="24"/>
                <w:szCs w:val="24"/>
              </w:rPr>
            </w:pPr>
            <w:r w:rsidRPr="008E6F2F">
              <w:rPr>
                <w:b/>
                <w:sz w:val="24"/>
                <w:szCs w:val="24"/>
              </w:rPr>
              <w:t>Role</w:t>
            </w:r>
          </w:p>
        </w:tc>
        <w:tc>
          <w:tcPr>
            <w:tcW w:w="2410" w:type="dxa"/>
            <w:shd w:val="clear" w:color="auto" w:fill="BCBCBC"/>
          </w:tcPr>
          <w:p w:rsidR="008E6F2F" w:rsidRPr="008E6F2F" w:rsidRDefault="008E6F2F" w:rsidP="008E6F2F">
            <w:pPr>
              <w:spacing w:after="0" w:line="240" w:lineRule="auto"/>
              <w:rPr>
                <w:b/>
                <w:sz w:val="24"/>
                <w:szCs w:val="24"/>
              </w:rPr>
            </w:pPr>
            <w:r w:rsidRPr="008E6F2F">
              <w:rPr>
                <w:b/>
                <w:sz w:val="24"/>
                <w:szCs w:val="24"/>
              </w:rPr>
              <w:t>Name</w:t>
            </w:r>
          </w:p>
        </w:tc>
        <w:tc>
          <w:tcPr>
            <w:tcW w:w="2410" w:type="dxa"/>
            <w:shd w:val="clear" w:color="auto" w:fill="BCBCBC"/>
          </w:tcPr>
          <w:p w:rsidR="008E6F2F" w:rsidRPr="008E6F2F" w:rsidRDefault="008E6F2F" w:rsidP="008E6F2F">
            <w:pPr>
              <w:spacing w:after="0" w:line="240" w:lineRule="auto"/>
              <w:rPr>
                <w:b/>
                <w:sz w:val="24"/>
                <w:szCs w:val="24"/>
              </w:rPr>
            </w:pPr>
            <w:r w:rsidRPr="008E6F2F">
              <w:rPr>
                <w:b/>
                <w:sz w:val="24"/>
                <w:szCs w:val="24"/>
              </w:rPr>
              <w:t>Email</w:t>
            </w:r>
          </w:p>
          <w:p w:rsidR="008E6F2F" w:rsidRPr="008E6F2F" w:rsidRDefault="008E6F2F" w:rsidP="008E6F2F">
            <w:pPr>
              <w:spacing w:after="0" w:line="240" w:lineRule="auto"/>
              <w:rPr>
                <w:b/>
                <w:sz w:val="24"/>
                <w:szCs w:val="24"/>
              </w:rPr>
            </w:pPr>
            <w:r w:rsidRPr="008E6F2F">
              <w:rPr>
                <w:b/>
                <w:sz w:val="24"/>
                <w:szCs w:val="24"/>
              </w:rPr>
              <w:t>Address</w:t>
            </w:r>
          </w:p>
        </w:tc>
        <w:tc>
          <w:tcPr>
            <w:tcW w:w="2046" w:type="dxa"/>
            <w:shd w:val="clear" w:color="auto" w:fill="BCBCBC"/>
          </w:tcPr>
          <w:p w:rsidR="008E6F2F" w:rsidRPr="008E6F2F" w:rsidRDefault="008E6F2F" w:rsidP="008E6F2F">
            <w:pPr>
              <w:spacing w:after="0" w:line="240" w:lineRule="auto"/>
              <w:rPr>
                <w:b/>
                <w:sz w:val="24"/>
                <w:szCs w:val="24"/>
              </w:rPr>
            </w:pPr>
            <w:r w:rsidRPr="008E6F2F">
              <w:rPr>
                <w:b/>
                <w:sz w:val="24"/>
                <w:szCs w:val="24"/>
              </w:rPr>
              <w:t xml:space="preserve">Telephone </w:t>
            </w:r>
          </w:p>
          <w:p w:rsidR="008E6F2F" w:rsidRPr="008E6F2F" w:rsidRDefault="008E6F2F" w:rsidP="008E6F2F">
            <w:pPr>
              <w:spacing w:after="0" w:line="240" w:lineRule="auto"/>
              <w:rPr>
                <w:b/>
                <w:sz w:val="24"/>
                <w:szCs w:val="24"/>
              </w:rPr>
            </w:pPr>
            <w:r w:rsidRPr="008E6F2F">
              <w:rPr>
                <w:b/>
                <w:sz w:val="24"/>
                <w:szCs w:val="24"/>
              </w:rPr>
              <w:t>Number</w:t>
            </w:r>
          </w:p>
        </w:tc>
      </w:tr>
      <w:tr w:rsidR="002F0C47" w:rsidRPr="008E6F2F" w:rsidTr="00881A19">
        <w:trPr>
          <w:trHeight w:val="379"/>
        </w:trPr>
        <w:tc>
          <w:tcPr>
            <w:tcW w:w="2376" w:type="dxa"/>
            <w:shd w:val="clear" w:color="auto" w:fill="BCBCBC"/>
          </w:tcPr>
          <w:p w:rsidR="002F0C47" w:rsidRPr="008E6F2F" w:rsidRDefault="002F0C47" w:rsidP="002F0C47">
            <w:pPr>
              <w:spacing w:after="0" w:line="240" w:lineRule="auto"/>
              <w:rPr>
                <w:b/>
                <w:sz w:val="24"/>
                <w:szCs w:val="24"/>
              </w:rPr>
            </w:pPr>
            <w:r w:rsidRPr="008E6F2F">
              <w:rPr>
                <w:b/>
                <w:sz w:val="24"/>
                <w:szCs w:val="24"/>
              </w:rPr>
              <w:t>Head Of Centre:</w:t>
            </w:r>
          </w:p>
        </w:tc>
        <w:tc>
          <w:tcPr>
            <w:tcW w:w="2410" w:type="dxa"/>
          </w:tcPr>
          <w:p w:rsidR="002F0C47" w:rsidRPr="008E6F2F" w:rsidRDefault="002F0C47" w:rsidP="002F0C47">
            <w:pPr>
              <w:spacing w:after="0" w:line="240" w:lineRule="auto"/>
            </w:pPr>
          </w:p>
        </w:tc>
        <w:tc>
          <w:tcPr>
            <w:tcW w:w="2410" w:type="dxa"/>
          </w:tcPr>
          <w:p w:rsidR="002F0C47" w:rsidRPr="008E6F2F" w:rsidRDefault="002F0C47" w:rsidP="002F0C47">
            <w:pPr>
              <w:spacing w:after="0" w:line="240" w:lineRule="auto"/>
            </w:pPr>
          </w:p>
        </w:tc>
        <w:tc>
          <w:tcPr>
            <w:tcW w:w="2046" w:type="dxa"/>
          </w:tcPr>
          <w:p w:rsidR="002F0C47" w:rsidRPr="008E6F2F" w:rsidRDefault="002F0C47" w:rsidP="002F0C47">
            <w:pPr>
              <w:spacing w:after="0" w:line="240" w:lineRule="auto"/>
            </w:pPr>
          </w:p>
        </w:tc>
      </w:tr>
      <w:tr w:rsidR="002F0C47" w:rsidRPr="008E6F2F" w:rsidTr="00881A19">
        <w:trPr>
          <w:trHeight w:val="427"/>
        </w:trPr>
        <w:tc>
          <w:tcPr>
            <w:tcW w:w="2376" w:type="dxa"/>
            <w:shd w:val="clear" w:color="auto" w:fill="BCBCBC"/>
          </w:tcPr>
          <w:p w:rsidR="002F0C47" w:rsidRPr="008E6F2F" w:rsidRDefault="002F0C47" w:rsidP="002F0C47">
            <w:pPr>
              <w:spacing w:after="0" w:line="240" w:lineRule="auto"/>
              <w:rPr>
                <w:b/>
                <w:sz w:val="24"/>
                <w:szCs w:val="24"/>
              </w:rPr>
            </w:pPr>
            <w:r w:rsidRPr="008E6F2F">
              <w:rPr>
                <w:b/>
                <w:sz w:val="24"/>
                <w:szCs w:val="24"/>
              </w:rPr>
              <w:t>Accountable Person:</w:t>
            </w:r>
          </w:p>
        </w:tc>
        <w:tc>
          <w:tcPr>
            <w:tcW w:w="2410" w:type="dxa"/>
          </w:tcPr>
          <w:p w:rsidR="002F0C47" w:rsidRPr="008E6F2F" w:rsidRDefault="002F0C47" w:rsidP="002F0C47">
            <w:pPr>
              <w:spacing w:after="0" w:line="240" w:lineRule="auto"/>
            </w:pPr>
          </w:p>
        </w:tc>
        <w:tc>
          <w:tcPr>
            <w:tcW w:w="2410" w:type="dxa"/>
          </w:tcPr>
          <w:p w:rsidR="002F0C47" w:rsidRPr="008E6F2F" w:rsidRDefault="002F0C47" w:rsidP="002F0C47">
            <w:pPr>
              <w:spacing w:after="0" w:line="240" w:lineRule="auto"/>
            </w:pPr>
          </w:p>
        </w:tc>
        <w:tc>
          <w:tcPr>
            <w:tcW w:w="2046" w:type="dxa"/>
          </w:tcPr>
          <w:p w:rsidR="002F0C47" w:rsidRPr="008E6F2F" w:rsidRDefault="002F0C47" w:rsidP="002F0C47">
            <w:pPr>
              <w:spacing w:after="0" w:line="240" w:lineRule="auto"/>
            </w:pPr>
          </w:p>
        </w:tc>
      </w:tr>
      <w:tr w:rsidR="008E6F2F" w:rsidRPr="008E6F2F" w:rsidTr="00881A19">
        <w:trPr>
          <w:trHeight w:val="405"/>
        </w:trPr>
        <w:tc>
          <w:tcPr>
            <w:tcW w:w="2376" w:type="dxa"/>
            <w:shd w:val="clear" w:color="auto" w:fill="BCBCBC"/>
          </w:tcPr>
          <w:p w:rsidR="008E6F2F" w:rsidRPr="008E6F2F" w:rsidRDefault="008E6F2F" w:rsidP="008E6F2F">
            <w:pPr>
              <w:spacing w:after="0" w:line="240" w:lineRule="auto"/>
              <w:rPr>
                <w:b/>
                <w:sz w:val="24"/>
                <w:szCs w:val="24"/>
              </w:rPr>
            </w:pPr>
            <w:r w:rsidRPr="008E6F2F">
              <w:rPr>
                <w:b/>
                <w:sz w:val="24"/>
                <w:szCs w:val="24"/>
              </w:rPr>
              <w:t>Centre Contact:</w:t>
            </w:r>
          </w:p>
        </w:tc>
        <w:tc>
          <w:tcPr>
            <w:tcW w:w="2410" w:type="dxa"/>
          </w:tcPr>
          <w:p w:rsidR="008E6F2F" w:rsidRPr="008E6F2F" w:rsidRDefault="008E6F2F" w:rsidP="008E6F2F">
            <w:pPr>
              <w:spacing w:after="0" w:line="240" w:lineRule="auto"/>
            </w:pPr>
          </w:p>
        </w:tc>
        <w:tc>
          <w:tcPr>
            <w:tcW w:w="2410" w:type="dxa"/>
          </w:tcPr>
          <w:p w:rsidR="008E6F2F" w:rsidRPr="008E6F2F" w:rsidRDefault="008E6F2F" w:rsidP="008E6F2F">
            <w:pPr>
              <w:spacing w:after="0" w:line="240" w:lineRule="auto"/>
            </w:pPr>
          </w:p>
        </w:tc>
        <w:tc>
          <w:tcPr>
            <w:tcW w:w="2046" w:type="dxa"/>
          </w:tcPr>
          <w:p w:rsidR="008E6F2F" w:rsidRPr="008E6F2F" w:rsidRDefault="008E6F2F" w:rsidP="008E6F2F">
            <w:pPr>
              <w:spacing w:after="0" w:line="240" w:lineRule="auto"/>
            </w:pPr>
          </w:p>
        </w:tc>
      </w:tr>
      <w:tr w:rsidR="008E6F2F" w:rsidRPr="008E6F2F" w:rsidTr="00881A19">
        <w:trPr>
          <w:trHeight w:val="405"/>
        </w:trPr>
        <w:tc>
          <w:tcPr>
            <w:tcW w:w="2376" w:type="dxa"/>
            <w:shd w:val="clear" w:color="auto" w:fill="BCBCBC"/>
          </w:tcPr>
          <w:p w:rsidR="008E6F2F" w:rsidRPr="008E6F2F" w:rsidRDefault="008E6F2F" w:rsidP="00527984">
            <w:pPr>
              <w:spacing w:after="0" w:line="240" w:lineRule="auto"/>
              <w:rPr>
                <w:b/>
                <w:sz w:val="18"/>
                <w:szCs w:val="18"/>
              </w:rPr>
            </w:pPr>
            <w:r w:rsidRPr="008E6F2F">
              <w:rPr>
                <w:b/>
                <w:sz w:val="24"/>
                <w:szCs w:val="24"/>
              </w:rPr>
              <w:t xml:space="preserve">Examinations </w:t>
            </w:r>
            <w:r w:rsidR="00527984">
              <w:rPr>
                <w:b/>
                <w:sz w:val="24"/>
                <w:szCs w:val="24"/>
              </w:rPr>
              <w:t>and Results</w:t>
            </w:r>
            <w:r w:rsidR="00853C9D">
              <w:rPr>
                <w:b/>
                <w:sz w:val="24"/>
                <w:szCs w:val="24"/>
              </w:rPr>
              <w:t>:</w:t>
            </w:r>
            <w:r w:rsidR="00527984">
              <w:rPr>
                <w:b/>
                <w:sz w:val="24"/>
                <w:szCs w:val="24"/>
              </w:rPr>
              <w:t xml:space="preserve"> </w:t>
            </w:r>
            <w:r>
              <w:rPr>
                <w:b/>
                <w:sz w:val="18"/>
                <w:szCs w:val="18"/>
              </w:rPr>
              <w:t>(If applicable)</w:t>
            </w:r>
          </w:p>
        </w:tc>
        <w:tc>
          <w:tcPr>
            <w:tcW w:w="2410" w:type="dxa"/>
          </w:tcPr>
          <w:p w:rsidR="008E6F2F" w:rsidRPr="008E6F2F" w:rsidRDefault="008E6F2F" w:rsidP="008E6F2F">
            <w:pPr>
              <w:spacing w:after="0" w:line="240" w:lineRule="auto"/>
            </w:pPr>
          </w:p>
        </w:tc>
        <w:tc>
          <w:tcPr>
            <w:tcW w:w="2410" w:type="dxa"/>
          </w:tcPr>
          <w:p w:rsidR="008E6F2F" w:rsidRPr="008E6F2F" w:rsidRDefault="008E6F2F" w:rsidP="008E6F2F">
            <w:pPr>
              <w:spacing w:after="0" w:line="240" w:lineRule="auto"/>
            </w:pPr>
          </w:p>
        </w:tc>
        <w:tc>
          <w:tcPr>
            <w:tcW w:w="2046" w:type="dxa"/>
          </w:tcPr>
          <w:p w:rsidR="008E6F2F" w:rsidRPr="008E6F2F" w:rsidRDefault="008E6F2F" w:rsidP="008E6F2F">
            <w:pPr>
              <w:spacing w:after="0" w:line="240" w:lineRule="auto"/>
            </w:pPr>
          </w:p>
        </w:tc>
      </w:tr>
      <w:tr w:rsidR="008E6F2F" w:rsidRPr="008E6F2F" w:rsidTr="00881A19">
        <w:trPr>
          <w:trHeight w:val="405"/>
        </w:trPr>
        <w:tc>
          <w:tcPr>
            <w:tcW w:w="2376" w:type="dxa"/>
            <w:shd w:val="clear" w:color="auto" w:fill="BCBCBC"/>
          </w:tcPr>
          <w:p w:rsidR="008E6F2F" w:rsidRDefault="00527984" w:rsidP="008E6F2F">
            <w:pPr>
              <w:spacing w:after="0" w:line="240" w:lineRule="auto"/>
              <w:rPr>
                <w:b/>
                <w:sz w:val="24"/>
                <w:szCs w:val="24"/>
              </w:rPr>
            </w:pPr>
            <w:r>
              <w:rPr>
                <w:b/>
                <w:sz w:val="24"/>
                <w:szCs w:val="24"/>
              </w:rPr>
              <w:t>Finance Contact</w:t>
            </w:r>
            <w:r w:rsidR="00853C9D">
              <w:rPr>
                <w:b/>
                <w:sz w:val="24"/>
                <w:szCs w:val="24"/>
              </w:rPr>
              <w:t>:</w:t>
            </w:r>
          </w:p>
          <w:p w:rsidR="008E6F2F" w:rsidRPr="008E6F2F" w:rsidRDefault="008E6F2F" w:rsidP="00527984">
            <w:pPr>
              <w:spacing w:after="0" w:line="240" w:lineRule="auto"/>
              <w:rPr>
                <w:b/>
                <w:sz w:val="18"/>
                <w:szCs w:val="18"/>
              </w:rPr>
            </w:pPr>
          </w:p>
        </w:tc>
        <w:tc>
          <w:tcPr>
            <w:tcW w:w="2410" w:type="dxa"/>
          </w:tcPr>
          <w:p w:rsidR="008E6F2F" w:rsidRPr="008E6F2F" w:rsidRDefault="008E6F2F" w:rsidP="008E6F2F">
            <w:pPr>
              <w:spacing w:after="0" w:line="240" w:lineRule="auto"/>
            </w:pPr>
          </w:p>
        </w:tc>
        <w:tc>
          <w:tcPr>
            <w:tcW w:w="2410" w:type="dxa"/>
          </w:tcPr>
          <w:p w:rsidR="008E6F2F" w:rsidRPr="008E6F2F" w:rsidRDefault="008E6F2F" w:rsidP="008E6F2F">
            <w:pPr>
              <w:spacing w:after="0" w:line="240" w:lineRule="auto"/>
            </w:pPr>
          </w:p>
        </w:tc>
        <w:tc>
          <w:tcPr>
            <w:tcW w:w="2046" w:type="dxa"/>
          </w:tcPr>
          <w:p w:rsidR="008E6F2F" w:rsidRPr="008E6F2F" w:rsidRDefault="008E6F2F" w:rsidP="008E6F2F">
            <w:pPr>
              <w:spacing w:after="0" w:line="240" w:lineRule="auto"/>
            </w:pPr>
          </w:p>
        </w:tc>
      </w:tr>
    </w:tbl>
    <w:p w:rsidR="004A43D4" w:rsidRDefault="004A43D4" w:rsidP="00975909"/>
    <w:tbl>
      <w:tblPr>
        <w:tblpPr w:leftFromText="180" w:rightFromText="180"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1243"/>
        <w:gridCol w:w="3302"/>
        <w:gridCol w:w="1173"/>
      </w:tblGrid>
      <w:tr w:rsidR="004A43D4" w:rsidRPr="00E95EC4" w:rsidTr="00881A19">
        <w:tc>
          <w:tcPr>
            <w:tcW w:w="3369" w:type="dxa"/>
            <w:shd w:val="clear" w:color="auto" w:fill="BCBCBC"/>
          </w:tcPr>
          <w:p w:rsidR="004A43D4" w:rsidRPr="00E95EC4" w:rsidRDefault="004A43D4" w:rsidP="00E95EC4">
            <w:pPr>
              <w:spacing w:after="0" w:line="240" w:lineRule="auto"/>
              <w:rPr>
                <w:b/>
                <w:sz w:val="24"/>
                <w:szCs w:val="24"/>
              </w:rPr>
            </w:pPr>
          </w:p>
        </w:tc>
        <w:tc>
          <w:tcPr>
            <w:tcW w:w="1275"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Yes / No</w:t>
            </w:r>
          </w:p>
        </w:tc>
        <w:tc>
          <w:tcPr>
            <w:tcW w:w="3402"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Details / Grade /Sanction</w:t>
            </w:r>
          </w:p>
          <w:p w:rsidR="004A43D4" w:rsidRPr="00E95EC4" w:rsidRDefault="004A43D4" w:rsidP="00E95EC4">
            <w:pPr>
              <w:spacing w:after="0" w:line="240" w:lineRule="auto"/>
              <w:jc w:val="center"/>
              <w:rPr>
                <w:b/>
                <w:sz w:val="18"/>
                <w:szCs w:val="18"/>
              </w:rPr>
            </w:pPr>
            <w:r w:rsidRPr="00E95EC4">
              <w:rPr>
                <w:b/>
                <w:sz w:val="18"/>
                <w:szCs w:val="18"/>
              </w:rPr>
              <w:t>(As Applicable)</w:t>
            </w:r>
          </w:p>
        </w:tc>
        <w:tc>
          <w:tcPr>
            <w:tcW w:w="1196"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Date</w:t>
            </w:r>
          </w:p>
        </w:tc>
      </w:tr>
      <w:tr w:rsidR="004A43D4" w:rsidRPr="00E95EC4" w:rsidTr="00881A19">
        <w:tc>
          <w:tcPr>
            <w:tcW w:w="3369" w:type="dxa"/>
            <w:shd w:val="clear" w:color="auto" w:fill="BCBCBC"/>
          </w:tcPr>
          <w:p w:rsidR="004A43D4" w:rsidRPr="00E95EC4" w:rsidRDefault="004A43D4" w:rsidP="00E95EC4">
            <w:pPr>
              <w:spacing w:after="0" w:line="240" w:lineRule="auto"/>
              <w:rPr>
                <w:b/>
                <w:sz w:val="24"/>
                <w:szCs w:val="24"/>
              </w:rPr>
            </w:pPr>
            <w:r w:rsidRPr="00E95EC4">
              <w:rPr>
                <w:b/>
                <w:sz w:val="24"/>
                <w:szCs w:val="24"/>
              </w:rPr>
              <w:t>Are you Approved with any other Awarding Organisations?</w:t>
            </w:r>
          </w:p>
        </w:tc>
        <w:tc>
          <w:tcPr>
            <w:tcW w:w="1275" w:type="dxa"/>
            <w:vAlign w:val="center"/>
          </w:tcPr>
          <w:p w:rsidR="004A43D4" w:rsidRPr="00E95EC4" w:rsidRDefault="004A43D4" w:rsidP="00EA5FBA">
            <w:pPr>
              <w:spacing w:after="0" w:line="240" w:lineRule="auto"/>
            </w:pPr>
          </w:p>
        </w:tc>
        <w:tc>
          <w:tcPr>
            <w:tcW w:w="3402" w:type="dxa"/>
            <w:vAlign w:val="center"/>
          </w:tcPr>
          <w:p w:rsidR="004A43D4" w:rsidRPr="00E95EC4" w:rsidRDefault="004A43D4" w:rsidP="00EA5FBA">
            <w:pPr>
              <w:spacing w:after="0" w:line="240" w:lineRule="auto"/>
            </w:pPr>
          </w:p>
        </w:tc>
        <w:tc>
          <w:tcPr>
            <w:tcW w:w="1196" w:type="dxa"/>
            <w:vAlign w:val="center"/>
          </w:tcPr>
          <w:p w:rsidR="004A43D4" w:rsidRPr="00E95EC4" w:rsidRDefault="004A43D4" w:rsidP="00EA5FBA">
            <w:pPr>
              <w:spacing w:after="0" w:line="240" w:lineRule="auto"/>
              <w:jc w:val="center"/>
            </w:pPr>
          </w:p>
        </w:tc>
      </w:tr>
      <w:tr w:rsidR="004A43D4" w:rsidRPr="00E95EC4" w:rsidTr="00881A19">
        <w:tc>
          <w:tcPr>
            <w:tcW w:w="3369" w:type="dxa"/>
            <w:shd w:val="clear" w:color="auto" w:fill="BCBCBC"/>
          </w:tcPr>
          <w:p w:rsidR="004A43D4" w:rsidRPr="00E95EC4" w:rsidRDefault="00D6294A" w:rsidP="00E95EC4">
            <w:pPr>
              <w:spacing w:after="0" w:line="240" w:lineRule="auto"/>
              <w:rPr>
                <w:b/>
                <w:sz w:val="24"/>
                <w:szCs w:val="24"/>
              </w:rPr>
            </w:pPr>
            <w:r w:rsidRPr="00D6294A">
              <w:rPr>
                <w:b/>
                <w:sz w:val="24"/>
                <w:szCs w:val="24"/>
              </w:rPr>
              <w:t xml:space="preserve">Have you ever been refused approval, or had your approval to </w:t>
            </w:r>
            <w:r w:rsidR="00591FBD">
              <w:rPr>
                <w:b/>
                <w:sz w:val="24"/>
                <w:szCs w:val="24"/>
              </w:rPr>
              <w:t xml:space="preserve">offer a qualification </w:t>
            </w:r>
            <w:r w:rsidR="003A4480">
              <w:rPr>
                <w:b/>
                <w:sz w:val="24"/>
                <w:szCs w:val="24"/>
              </w:rPr>
              <w:t xml:space="preserve">or funded apprenticeships </w:t>
            </w:r>
            <w:r w:rsidR="00591FBD">
              <w:rPr>
                <w:b/>
                <w:sz w:val="24"/>
                <w:szCs w:val="24"/>
              </w:rPr>
              <w:t>withdrawn?</w:t>
            </w:r>
          </w:p>
        </w:tc>
        <w:tc>
          <w:tcPr>
            <w:tcW w:w="1275" w:type="dxa"/>
            <w:vAlign w:val="center"/>
          </w:tcPr>
          <w:p w:rsidR="004A43D4" w:rsidRPr="00E95EC4" w:rsidRDefault="004A43D4" w:rsidP="00EA5FBA">
            <w:pPr>
              <w:spacing w:after="0" w:line="240" w:lineRule="auto"/>
            </w:pPr>
          </w:p>
        </w:tc>
        <w:tc>
          <w:tcPr>
            <w:tcW w:w="3402" w:type="dxa"/>
            <w:vAlign w:val="center"/>
          </w:tcPr>
          <w:p w:rsidR="004A43D4" w:rsidRPr="00E95EC4" w:rsidRDefault="004A43D4" w:rsidP="00EA5FBA">
            <w:pPr>
              <w:spacing w:after="0" w:line="240" w:lineRule="auto"/>
            </w:pPr>
          </w:p>
        </w:tc>
        <w:tc>
          <w:tcPr>
            <w:tcW w:w="1196" w:type="dxa"/>
            <w:vAlign w:val="center"/>
          </w:tcPr>
          <w:p w:rsidR="004A43D4" w:rsidRPr="00E95EC4" w:rsidRDefault="004A43D4" w:rsidP="00EA5FBA">
            <w:pPr>
              <w:spacing w:after="0" w:line="240" w:lineRule="auto"/>
              <w:jc w:val="center"/>
            </w:pPr>
          </w:p>
        </w:tc>
      </w:tr>
      <w:tr w:rsidR="004A43D4" w:rsidRPr="00E95EC4" w:rsidTr="00881A19">
        <w:tc>
          <w:tcPr>
            <w:tcW w:w="3369" w:type="dxa"/>
            <w:shd w:val="clear" w:color="auto" w:fill="BCBCBC"/>
          </w:tcPr>
          <w:p w:rsidR="004A43D4" w:rsidRPr="00E95EC4" w:rsidRDefault="004A43D4" w:rsidP="00E95EC4">
            <w:pPr>
              <w:spacing w:after="0" w:line="240" w:lineRule="auto"/>
              <w:rPr>
                <w:b/>
                <w:sz w:val="24"/>
                <w:szCs w:val="24"/>
              </w:rPr>
            </w:pPr>
            <w:r w:rsidRPr="00E95EC4">
              <w:rPr>
                <w:b/>
                <w:sz w:val="24"/>
                <w:szCs w:val="24"/>
              </w:rPr>
              <w:t>Have you been inspected by Ofsted?</w:t>
            </w:r>
          </w:p>
        </w:tc>
        <w:tc>
          <w:tcPr>
            <w:tcW w:w="1275" w:type="dxa"/>
            <w:vAlign w:val="center"/>
          </w:tcPr>
          <w:p w:rsidR="004A43D4" w:rsidRPr="00E95EC4" w:rsidRDefault="004A43D4" w:rsidP="00EA5FBA">
            <w:pPr>
              <w:spacing w:after="0" w:line="240" w:lineRule="auto"/>
            </w:pPr>
          </w:p>
        </w:tc>
        <w:tc>
          <w:tcPr>
            <w:tcW w:w="3402" w:type="dxa"/>
            <w:vAlign w:val="center"/>
          </w:tcPr>
          <w:p w:rsidR="004A43D4" w:rsidRPr="00E95EC4" w:rsidRDefault="004A43D4" w:rsidP="00EA5FBA">
            <w:pPr>
              <w:spacing w:after="0" w:line="240" w:lineRule="auto"/>
            </w:pPr>
          </w:p>
        </w:tc>
        <w:tc>
          <w:tcPr>
            <w:tcW w:w="1196" w:type="dxa"/>
            <w:vAlign w:val="center"/>
          </w:tcPr>
          <w:p w:rsidR="004A43D4" w:rsidRPr="00E95EC4" w:rsidRDefault="004A43D4" w:rsidP="00EA5FBA">
            <w:pPr>
              <w:spacing w:after="0" w:line="240" w:lineRule="auto"/>
              <w:jc w:val="center"/>
            </w:pPr>
          </w:p>
        </w:tc>
      </w:tr>
    </w:tbl>
    <w:p w:rsidR="008E6F2F" w:rsidRDefault="008E6F2F" w:rsidP="00FB22C4"/>
    <w:p w:rsidR="00CD15D8" w:rsidRDefault="00CD15D8" w:rsidP="00FB22C4">
      <w:pPr>
        <w:rPr>
          <w:b/>
          <w:sz w:val="24"/>
          <w:szCs w:val="24"/>
        </w:rPr>
      </w:pPr>
    </w:p>
    <w:p w:rsidR="004A43D4" w:rsidRPr="0036292A" w:rsidRDefault="004A43D4" w:rsidP="00FB22C4">
      <w:r>
        <w:rPr>
          <w:b/>
          <w:sz w:val="24"/>
          <w:szCs w:val="24"/>
        </w:rPr>
        <w:t xml:space="preserve">Section 2 - Policies </w:t>
      </w:r>
      <w:r w:rsidR="00A40A64">
        <w:rPr>
          <w:b/>
          <w:sz w:val="24"/>
          <w:szCs w:val="24"/>
        </w:rPr>
        <w:t>and</w:t>
      </w:r>
      <w:r>
        <w:rPr>
          <w:b/>
          <w:sz w:val="24"/>
          <w:szCs w:val="24"/>
        </w:rPr>
        <w:t xml:space="preserv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6642"/>
        <w:gridCol w:w="882"/>
        <w:gridCol w:w="904"/>
      </w:tblGrid>
      <w:tr w:rsidR="004A43D4" w:rsidRPr="00E95EC4" w:rsidTr="00881A19">
        <w:tc>
          <w:tcPr>
            <w:tcW w:w="588"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Ref</w:t>
            </w:r>
          </w:p>
        </w:tc>
        <w:tc>
          <w:tcPr>
            <w:tcW w:w="6861"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Criteria</w:t>
            </w:r>
          </w:p>
        </w:tc>
        <w:tc>
          <w:tcPr>
            <w:tcW w:w="882"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Centre Use</w:t>
            </w:r>
          </w:p>
        </w:tc>
        <w:tc>
          <w:tcPr>
            <w:tcW w:w="911"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BIIAB</w:t>
            </w:r>
          </w:p>
          <w:p w:rsidR="004A43D4" w:rsidRPr="00E95EC4" w:rsidRDefault="004A43D4" w:rsidP="00E95EC4">
            <w:pPr>
              <w:spacing w:after="0" w:line="240" w:lineRule="auto"/>
              <w:jc w:val="center"/>
              <w:rPr>
                <w:b/>
                <w:sz w:val="24"/>
                <w:szCs w:val="24"/>
              </w:rPr>
            </w:pPr>
            <w:r w:rsidRPr="00E95EC4">
              <w:rPr>
                <w:b/>
                <w:sz w:val="24"/>
                <w:szCs w:val="24"/>
              </w:rPr>
              <w:t>Use</w:t>
            </w:r>
          </w:p>
        </w:tc>
      </w:tr>
      <w:tr w:rsidR="004A43D4" w:rsidRPr="00E95EC4" w:rsidTr="00E95EC4">
        <w:tc>
          <w:tcPr>
            <w:tcW w:w="588" w:type="dxa"/>
          </w:tcPr>
          <w:p w:rsidR="004A43D4" w:rsidRPr="00E95EC4" w:rsidRDefault="004A43D4" w:rsidP="00E95EC4">
            <w:pPr>
              <w:spacing w:after="0" w:line="240" w:lineRule="auto"/>
            </w:pPr>
          </w:p>
        </w:tc>
        <w:tc>
          <w:tcPr>
            <w:tcW w:w="6861" w:type="dxa"/>
          </w:tcPr>
          <w:p w:rsidR="004A43D4" w:rsidRPr="00E95EC4" w:rsidRDefault="004A43D4" w:rsidP="00E95EC4">
            <w:pPr>
              <w:spacing w:after="0" w:line="240" w:lineRule="auto"/>
            </w:pPr>
          </w:p>
        </w:tc>
        <w:tc>
          <w:tcPr>
            <w:tcW w:w="882" w:type="dxa"/>
          </w:tcPr>
          <w:p w:rsidR="004A43D4" w:rsidRPr="00E95EC4" w:rsidRDefault="004A43D4" w:rsidP="00E95EC4">
            <w:pPr>
              <w:spacing w:after="0" w:line="240" w:lineRule="auto"/>
            </w:pPr>
          </w:p>
        </w:tc>
        <w:tc>
          <w:tcPr>
            <w:tcW w:w="911" w:type="dxa"/>
          </w:tcPr>
          <w:p w:rsidR="004A43D4" w:rsidRPr="00E95EC4" w:rsidRDefault="004A43D4" w:rsidP="00E95EC4">
            <w:pPr>
              <w:spacing w:after="0" w:line="240" w:lineRule="auto"/>
            </w:pPr>
          </w:p>
        </w:tc>
      </w:tr>
      <w:tr w:rsidR="00A50AD8" w:rsidRPr="00E95EC4" w:rsidTr="00A50AD8">
        <w:trPr>
          <w:trHeight w:val="940"/>
        </w:trPr>
        <w:tc>
          <w:tcPr>
            <w:tcW w:w="588" w:type="dxa"/>
          </w:tcPr>
          <w:p w:rsidR="00A50AD8" w:rsidRPr="00E95EC4" w:rsidRDefault="00A50AD8" w:rsidP="00A50AD8">
            <w:pPr>
              <w:spacing w:after="0" w:line="240" w:lineRule="auto"/>
              <w:rPr>
                <w:b/>
                <w:sz w:val="24"/>
                <w:szCs w:val="24"/>
              </w:rPr>
            </w:pPr>
            <w:r w:rsidRPr="00E95EC4">
              <w:rPr>
                <w:b/>
                <w:sz w:val="24"/>
                <w:szCs w:val="24"/>
              </w:rPr>
              <w:t>P1</w:t>
            </w:r>
          </w:p>
        </w:tc>
        <w:tc>
          <w:tcPr>
            <w:tcW w:w="6861" w:type="dxa"/>
          </w:tcPr>
          <w:p w:rsidR="00A50AD8" w:rsidRPr="00E95EC4" w:rsidRDefault="00591FBD" w:rsidP="00A50AD8">
            <w:pPr>
              <w:spacing w:after="0" w:line="240" w:lineRule="auto"/>
            </w:pPr>
            <w:r w:rsidRPr="00591FBD">
              <w:t xml:space="preserve">The centre has in place equal opportunities, access and fair examination policies and they are understood and complied with by all relevant persons (including learners, </w:t>
            </w:r>
            <w:r w:rsidR="006A6855">
              <w:t xml:space="preserve">trainers, </w:t>
            </w:r>
            <w:r w:rsidRPr="00591FBD">
              <w:t>examiners, assessors, IQAs etc).</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A50AD8" w:rsidRPr="00E95EC4" w:rsidTr="00A50AD8">
        <w:trPr>
          <w:trHeight w:val="698"/>
        </w:trPr>
        <w:tc>
          <w:tcPr>
            <w:tcW w:w="588" w:type="dxa"/>
          </w:tcPr>
          <w:p w:rsidR="00A50AD8" w:rsidRPr="00E95EC4" w:rsidRDefault="00A50AD8" w:rsidP="00A50AD8">
            <w:pPr>
              <w:spacing w:after="0" w:line="240" w:lineRule="auto"/>
              <w:rPr>
                <w:b/>
                <w:sz w:val="24"/>
                <w:szCs w:val="24"/>
              </w:rPr>
            </w:pPr>
            <w:r w:rsidRPr="00E95EC4">
              <w:rPr>
                <w:b/>
                <w:sz w:val="24"/>
                <w:szCs w:val="24"/>
              </w:rPr>
              <w:t>P2</w:t>
            </w:r>
          </w:p>
        </w:tc>
        <w:tc>
          <w:tcPr>
            <w:tcW w:w="6861" w:type="dxa"/>
          </w:tcPr>
          <w:p w:rsidR="00A50AD8" w:rsidRPr="00E95EC4" w:rsidRDefault="00A50AD8" w:rsidP="00A50AD8">
            <w:pPr>
              <w:spacing w:after="0" w:line="240" w:lineRule="auto"/>
            </w:pPr>
            <w:r w:rsidRPr="00E95EC4">
              <w:t>The centre must ensure that the responsibilities of the examination and quality assurance team are documented and clearly understood.</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A50AD8" w:rsidRPr="00E95EC4" w:rsidTr="00A50AD8">
        <w:trPr>
          <w:trHeight w:val="694"/>
        </w:trPr>
        <w:tc>
          <w:tcPr>
            <w:tcW w:w="588" w:type="dxa"/>
          </w:tcPr>
          <w:p w:rsidR="00A50AD8" w:rsidRPr="00E95EC4" w:rsidRDefault="00A50AD8" w:rsidP="00A50AD8">
            <w:pPr>
              <w:spacing w:after="0" w:line="240" w:lineRule="auto"/>
              <w:rPr>
                <w:b/>
                <w:sz w:val="24"/>
                <w:szCs w:val="24"/>
              </w:rPr>
            </w:pPr>
            <w:r w:rsidRPr="00E95EC4">
              <w:rPr>
                <w:b/>
                <w:sz w:val="24"/>
                <w:szCs w:val="24"/>
              </w:rPr>
              <w:t>P3</w:t>
            </w:r>
          </w:p>
        </w:tc>
        <w:tc>
          <w:tcPr>
            <w:tcW w:w="6861" w:type="dxa"/>
          </w:tcPr>
          <w:p w:rsidR="00A50AD8" w:rsidRPr="00E95EC4" w:rsidRDefault="00A50AD8" w:rsidP="00A50AD8">
            <w:pPr>
              <w:spacing w:after="0" w:line="240" w:lineRule="auto"/>
            </w:pPr>
            <w:r w:rsidRPr="00E95EC4">
              <w:t>The centre must have quality assurance procedures in place that are clearly documented and are consistent with BIIAB requirements.</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A50AD8" w:rsidRPr="00E95EC4" w:rsidTr="008B01D7">
        <w:trPr>
          <w:trHeight w:val="1271"/>
        </w:trPr>
        <w:tc>
          <w:tcPr>
            <w:tcW w:w="588" w:type="dxa"/>
          </w:tcPr>
          <w:p w:rsidR="00A50AD8" w:rsidRPr="00E95EC4" w:rsidRDefault="00A50AD8" w:rsidP="00A50AD8">
            <w:pPr>
              <w:spacing w:after="0" w:line="240" w:lineRule="auto"/>
              <w:rPr>
                <w:b/>
                <w:sz w:val="24"/>
                <w:szCs w:val="24"/>
              </w:rPr>
            </w:pPr>
            <w:r w:rsidRPr="00E95EC4">
              <w:rPr>
                <w:b/>
                <w:sz w:val="24"/>
                <w:szCs w:val="24"/>
              </w:rPr>
              <w:t>P4</w:t>
            </w:r>
          </w:p>
        </w:tc>
        <w:tc>
          <w:tcPr>
            <w:tcW w:w="6861" w:type="dxa"/>
          </w:tcPr>
          <w:p w:rsidR="00A50AD8" w:rsidRPr="00E95EC4" w:rsidRDefault="00A50AD8" w:rsidP="00A50AD8">
            <w:pPr>
              <w:spacing w:after="0" w:line="240" w:lineRule="auto"/>
            </w:pPr>
            <w:r w:rsidRPr="00E95EC4">
              <w:t>The centre must have an established appeals and complaints procedure which is documented and made available to all learners</w:t>
            </w:r>
            <w:r>
              <w:t>. It</w:t>
            </w:r>
            <w:r w:rsidRPr="00E95EC4">
              <w:t xml:space="preserve"> must ensure learners are also made aware of BIIAB’s appeals and complaints procedure upon registration.</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A50AD8" w:rsidRPr="00E95EC4" w:rsidTr="008B01D7">
        <w:trPr>
          <w:trHeight w:val="976"/>
        </w:trPr>
        <w:tc>
          <w:tcPr>
            <w:tcW w:w="588" w:type="dxa"/>
          </w:tcPr>
          <w:p w:rsidR="00A50AD8" w:rsidRPr="006A6855" w:rsidRDefault="00A50AD8" w:rsidP="00A50AD8">
            <w:pPr>
              <w:spacing w:after="0" w:line="240" w:lineRule="auto"/>
              <w:rPr>
                <w:b/>
                <w:sz w:val="24"/>
                <w:szCs w:val="24"/>
              </w:rPr>
            </w:pPr>
            <w:r w:rsidRPr="008B01D7">
              <w:rPr>
                <w:b/>
                <w:sz w:val="24"/>
                <w:szCs w:val="24"/>
              </w:rPr>
              <w:t>P5</w:t>
            </w:r>
          </w:p>
        </w:tc>
        <w:tc>
          <w:tcPr>
            <w:tcW w:w="6861" w:type="dxa"/>
          </w:tcPr>
          <w:p w:rsidR="00A50AD8" w:rsidRPr="00E95EC4" w:rsidRDefault="008B01D7" w:rsidP="00A50AD8">
            <w:pPr>
              <w:spacing w:after="0" w:line="240" w:lineRule="auto"/>
            </w:pPr>
            <w:r w:rsidRPr="008B01D7">
              <w:t>BIIAB must be notified of any changes which may affect the centre’s ability to meet the approved centre criteria (including changes to centre personnel).</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8B01D7" w:rsidRPr="00E95EC4" w:rsidTr="008B01D7">
        <w:trPr>
          <w:trHeight w:val="978"/>
        </w:trPr>
        <w:tc>
          <w:tcPr>
            <w:tcW w:w="588" w:type="dxa"/>
          </w:tcPr>
          <w:p w:rsidR="008B01D7" w:rsidRPr="00E95EC4" w:rsidRDefault="008B01D7" w:rsidP="00A50AD8">
            <w:pPr>
              <w:spacing w:after="0" w:line="240" w:lineRule="auto"/>
              <w:rPr>
                <w:b/>
                <w:sz w:val="24"/>
                <w:szCs w:val="24"/>
              </w:rPr>
            </w:pPr>
            <w:r w:rsidRPr="00E95EC4">
              <w:rPr>
                <w:b/>
                <w:sz w:val="24"/>
                <w:szCs w:val="24"/>
              </w:rPr>
              <w:t>P6</w:t>
            </w:r>
          </w:p>
        </w:tc>
        <w:tc>
          <w:tcPr>
            <w:tcW w:w="6861" w:type="dxa"/>
          </w:tcPr>
          <w:p w:rsidR="008B01D7" w:rsidRPr="00E95EC4" w:rsidRDefault="008B01D7" w:rsidP="00B41599">
            <w:pPr>
              <w:spacing w:after="0" w:line="240" w:lineRule="auto"/>
            </w:pPr>
            <w:r w:rsidRPr="00E95EC4">
              <w:t xml:space="preserve">The centre must have in place a conflict of interest policy that ensures no member of staff trains and/or assesses learners </w:t>
            </w:r>
            <w:r>
              <w:t xml:space="preserve">in which </w:t>
            </w:r>
            <w:r w:rsidRPr="00E95EC4">
              <w:t xml:space="preserve">they </w:t>
            </w:r>
            <w:r>
              <w:t>have a vested interest</w:t>
            </w:r>
            <w:r w:rsidRPr="00E95EC4">
              <w:t>.</w:t>
            </w:r>
          </w:p>
        </w:tc>
        <w:tc>
          <w:tcPr>
            <w:tcW w:w="882" w:type="dxa"/>
            <w:vAlign w:val="center"/>
          </w:tcPr>
          <w:p w:rsidR="008B01D7" w:rsidRPr="00E95EC4" w:rsidRDefault="008B01D7" w:rsidP="00CD7A60">
            <w:pPr>
              <w:spacing w:after="0" w:line="240" w:lineRule="auto"/>
              <w:jc w:val="center"/>
            </w:pPr>
          </w:p>
        </w:tc>
        <w:tc>
          <w:tcPr>
            <w:tcW w:w="911" w:type="dxa"/>
            <w:vAlign w:val="center"/>
          </w:tcPr>
          <w:p w:rsidR="008B01D7" w:rsidRPr="00E95EC4" w:rsidRDefault="008B01D7" w:rsidP="00CD7A60">
            <w:pPr>
              <w:spacing w:after="0" w:line="240" w:lineRule="auto"/>
              <w:jc w:val="center"/>
            </w:pPr>
          </w:p>
        </w:tc>
      </w:tr>
      <w:tr w:rsidR="008B01D7" w:rsidRPr="00E95EC4" w:rsidTr="008B01D7">
        <w:trPr>
          <w:trHeight w:val="1558"/>
        </w:trPr>
        <w:tc>
          <w:tcPr>
            <w:tcW w:w="588" w:type="dxa"/>
          </w:tcPr>
          <w:p w:rsidR="008B01D7" w:rsidRPr="00E95EC4" w:rsidRDefault="008B01D7" w:rsidP="00A50AD8">
            <w:pPr>
              <w:spacing w:after="0" w:line="240" w:lineRule="auto"/>
              <w:rPr>
                <w:b/>
                <w:sz w:val="24"/>
                <w:szCs w:val="24"/>
              </w:rPr>
            </w:pPr>
            <w:r w:rsidRPr="008B01D7">
              <w:rPr>
                <w:b/>
                <w:sz w:val="24"/>
                <w:szCs w:val="24"/>
              </w:rPr>
              <w:t>P7</w:t>
            </w:r>
          </w:p>
        </w:tc>
        <w:tc>
          <w:tcPr>
            <w:tcW w:w="6861" w:type="dxa"/>
          </w:tcPr>
          <w:p w:rsidR="008B01D7" w:rsidRPr="00E95EC4" w:rsidRDefault="008B01D7" w:rsidP="00B41599">
            <w:pPr>
              <w:spacing w:after="0" w:line="240" w:lineRule="auto"/>
            </w:pPr>
            <w:r w:rsidRPr="00E95EC4">
              <w:t xml:space="preserve">The centre has </w:t>
            </w:r>
            <w:r>
              <w:t xml:space="preserve">in place </w:t>
            </w:r>
            <w:r w:rsidRPr="00E95EC4">
              <w:t>processes</w:t>
            </w:r>
            <w:r>
              <w:t>,</w:t>
            </w:r>
            <w:r w:rsidRPr="00E95EC4">
              <w:t xml:space="preserve"> which are kept up to date to support the prevention and investigation of malpractice and maladministration</w:t>
            </w:r>
            <w:r>
              <w:t>. It</w:t>
            </w:r>
            <w:r w:rsidRPr="00E95EC4">
              <w:t xml:space="preserve"> will inform BIIAB of any instances that are discovered and will assist in any further investigation by BIIAB or relevant regulatory authorities as is seen appropriate.</w:t>
            </w:r>
          </w:p>
        </w:tc>
        <w:tc>
          <w:tcPr>
            <w:tcW w:w="882" w:type="dxa"/>
            <w:vAlign w:val="center"/>
          </w:tcPr>
          <w:p w:rsidR="008B01D7" w:rsidRPr="00E95EC4" w:rsidRDefault="008B01D7" w:rsidP="00CD7A60">
            <w:pPr>
              <w:spacing w:after="0" w:line="240" w:lineRule="auto"/>
              <w:jc w:val="center"/>
            </w:pPr>
          </w:p>
        </w:tc>
        <w:tc>
          <w:tcPr>
            <w:tcW w:w="911" w:type="dxa"/>
            <w:vAlign w:val="center"/>
          </w:tcPr>
          <w:p w:rsidR="008B01D7" w:rsidRPr="00E95EC4" w:rsidRDefault="008B01D7" w:rsidP="00CD7A60">
            <w:pPr>
              <w:spacing w:after="0" w:line="240" w:lineRule="auto"/>
              <w:jc w:val="center"/>
            </w:pPr>
          </w:p>
        </w:tc>
      </w:tr>
      <w:tr w:rsidR="008B01D7" w:rsidRPr="00E95EC4" w:rsidTr="008B01D7">
        <w:trPr>
          <w:trHeight w:val="1269"/>
        </w:trPr>
        <w:tc>
          <w:tcPr>
            <w:tcW w:w="588" w:type="dxa"/>
          </w:tcPr>
          <w:p w:rsidR="008B01D7" w:rsidRPr="00E95EC4" w:rsidRDefault="008B01D7" w:rsidP="00A50AD8">
            <w:pPr>
              <w:spacing w:after="0" w:line="240" w:lineRule="auto"/>
              <w:rPr>
                <w:b/>
                <w:sz w:val="24"/>
                <w:szCs w:val="24"/>
              </w:rPr>
            </w:pPr>
            <w:r w:rsidRPr="00E95EC4">
              <w:rPr>
                <w:b/>
                <w:sz w:val="24"/>
                <w:szCs w:val="24"/>
              </w:rPr>
              <w:t>P8</w:t>
            </w:r>
          </w:p>
        </w:tc>
        <w:tc>
          <w:tcPr>
            <w:tcW w:w="6861" w:type="dxa"/>
          </w:tcPr>
          <w:p w:rsidR="008B01D7" w:rsidRPr="00E95EC4" w:rsidRDefault="008B01D7" w:rsidP="00B41599">
            <w:pPr>
              <w:spacing w:after="0" w:line="240" w:lineRule="auto"/>
            </w:pPr>
            <w:r w:rsidRPr="00591FBD">
              <w:t>Centres must have systems and policies in place to ensure that all work carried out by a third party, satellite venues, etc meet the requirements as set out by BIIAB and relevant regulatory authorities, and that they have the capacity to meet those requirements.</w:t>
            </w:r>
          </w:p>
        </w:tc>
        <w:tc>
          <w:tcPr>
            <w:tcW w:w="882" w:type="dxa"/>
            <w:vAlign w:val="center"/>
          </w:tcPr>
          <w:p w:rsidR="008B01D7" w:rsidRPr="00E95EC4" w:rsidRDefault="008B01D7" w:rsidP="00CD7A60">
            <w:pPr>
              <w:spacing w:after="0" w:line="240" w:lineRule="auto"/>
              <w:jc w:val="center"/>
            </w:pPr>
          </w:p>
        </w:tc>
        <w:tc>
          <w:tcPr>
            <w:tcW w:w="911" w:type="dxa"/>
            <w:vAlign w:val="center"/>
          </w:tcPr>
          <w:p w:rsidR="008B01D7" w:rsidRPr="00E95EC4" w:rsidRDefault="008B01D7" w:rsidP="00CD7A60">
            <w:pPr>
              <w:spacing w:after="0" w:line="240" w:lineRule="auto"/>
              <w:jc w:val="center"/>
            </w:pPr>
          </w:p>
        </w:tc>
      </w:tr>
      <w:tr w:rsidR="008B01D7" w:rsidRPr="00E95EC4" w:rsidTr="00EB55E3">
        <w:trPr>
          <w:trHeight w:val="665"/>
        </w:trPr>
        <w:tc>
          <w:tcPr>
            <w:tcW w:w="588" w:type="dxa"/>
          </w:tcPr>
          <w:p w:rsidR="008B01D7" w:rsidRPr="00E95EC4" w:rsidRDefault="00EB55E3" w:rsidP="00A50AD8">
            <w:pPr>
              <w:spacing w:after="0" w:line="240" w:lineRule="auto"/>
              <w:rPr>
                <w:b/>
                <w:sz w:val="24"/>
                <w:szCs w:val="24"/>
              </w:rPr>
            </w:pPr>
            <w:r>
              <w:rPr>
                <w:b/>
                <w:sz w:val="24"/>
                <w:szCs w:val="24"/>
              </w:rPr>
              <w:t>P9</w:t>
            </w:r>
          </w:p>
        </w:tc>
        <w:tc>
          <w:tcPr>
            <w:tcW w:w="6861" w:type="dxa"/>
          </w:tcPr>
          <w:p w:rsidR="008B01D7" w:rsidRPr="00E95EC4" w:rsidRDefault="00EB55E3" w:rsidP="00A51DFC">
            <w:pPr>
              <w:spacing w:after="0" w:line="240" w:lineRule="auto"/>
            </w:pPr>
            <w:r>
              <w:t>The centre must have a specific policy in place to support learners in the event of centre approval being withdrawn.</w:t>
            </w:r>
          </w:p>
        </w:tc>
        <w:tc>
          <w:tcPr>
            <w:tcW w:w="882" w:type="dxa"/>
            <w:vAlign w:val="center"/>
          </w:tcPr>
          <w:p w:rsidR="008B01D7" w:rsidRPr="00E95EC4" w:rsidRDefault="008B01D7" w:rsidP="00CD7A60">
            <w:pPr>
              <w:spacing w:after="0" w:line="240" w:lineRule="auto"/>
              <w:jc w:val="center"/>
            </w:pPr>
          </w:p>
        </w:tc>
        <w:tc>
          <w:tcPr>
            <w:tcW w:w="911" w:type="dxa"/>
            <w:vAlign w:val="center"/>
          </w:tcPr>
          <w:p w:rsidR="008B01D7" w:rsidRPr="00E95EC4" w:rsidRDefault="008B01D7" w:rsidP="00CD7A60">
            <w:pPr>
              <w:spacing w:after="0" w:line="240" w:lineRule="auto"/>
              <w:jc w:val="center"/>
            </w:pPr>
          </w:p>
        </w:tc>
      </w:tr>
      <w:tr w:rsidR="00EB55E3" w:rsidRPr="00E95EC4" w:rsidTr="00A50AD8">
        <w:trPr>
          <w:trHeight w:val="1403"/>
        </w:trPr>
        <w:tc>
          <w:tcPr>
            <w:tcW w:w="588" w:type="dxa"/>
          </w:tcPr>
          <w:p w:rsidR="00EB55E3" w:rsidRPr="00E95EC4" w:rsidRDefault="00EB55E3" w:rsidP="00EB55E3">
            <w:pPr>
              <w:spacing w:after="0" w:line="240" w:lineRule="auto"/>
              <w:rPr>
                <w:b/>
                <w:sz w:val="24"/>
                <w:szCs w:val="24"/>
              </w:rPr>
            </w:pPr>
            <w:r w:rsidRPr="00E95EC4">
              <w:rPr>
                <w:b/>
                <w:sz w:val="24"/>
                <w:szCs w:val="24"/>
              </w:rPr>
              <w:t>P10</w:t>
            </w:r>
          </w:p>
        </w:tc>
        <w:tc>
          <w:tcPr>
            <w:tcW w:w="6861" w:type="dxa"/>
          </w:tcPr>
          <w:p w:rsidR="00EB55E3" w:rsidRPr="00E95EC4" w:rsidRDefault="00EB55E3" w:rsidP="00EB55E3">
            <w:pPr>
              <w:spacing w:after="0" w:line="240" w:lineRule="auto"/>
            </w:pPr>
            <w:r w:rsidRPr="00591FBD">
              <w:t xml:space="preserve">Centres will agree in writing, with the third party and </w:t>
            </w:r>
            <w:r>
              <w:t>BIIAB</w:t>
            </w:r>
            <w:r w:rsidRPr="00591FBD">
              <w:t>, the requirements that any third party must comply with and monitor the third party’s compliance to these written requirements.</w:t>
            </w:r>
          </w:p>
        </w:tc>
        <w:tc>
          <w:tcPr>
            <w:tcW w:w="882" w:type="dxa"/>
            <w:vAlign w:val="center"/>
          </w:tcPr>
          <w:p w:rsidR="00EB55E3" w:rsidRPr="00E95EC4" w:rsidRDefault="00EB55E3" w:rsidP="00EB55E3">
            <w:pPr>
              <w:spacing w:after="0" w:line="240" w:lineRule="auto"/>
              <w:jc w:val="center"/>
            </w:pPr>
          </w:p>
        </w:tc>
        <w:tc>
          <w:tcPr>
            <w:tcW w:w="911" w:type="dxa"/>
            <w:vAlign w:val="center"/>
          </w:tcPr>
          <w:p w:rsidR="00EB55E3" w:rsidRPr="00E95EC4" w:rsidRDefault="00EB55E3" w:rsidP="00EB55E3">
            <w:pPr>
              <w:spacing w:after="0" w:line="240" w:lineRule="auto"/>
              <w:jc w:val="center"/>
            </w:pPr>
          </w:p>
        </w:tc>
      </w:tr>
    </w:tbl>
    <w:p w:rsidR="00CF1CD5" w:rsidRDefault="00CF1CD5" w:rsidP="00EA5FBA"/>
    <w:p w:rsidR="00226462" w:rsidRDefault="00226462" w:rsidP="00226462">
      <w:pPr>
        <w:spacing w:after="0" w:line="240" w:lineRule="auto"/>
      </w:pPr>
    </w:p>
    <w:p w:rsidR="008B01D7" w:rsidRDefault="008B01D7">
      <w:pPr>
        <w:spacing w:after="0" w:line="240" w:lineRule="auto"/>
      </w:pPr>
      <w:r>
        <w:br w:type="page"/>
      </w:r>
    </w:p>
    <w:p w:rsidR="00CF1CD5" w:rsidRDefault="00CF1CD5" w:rsidP="00226462">
      <w:pPr>
        <w:spacing w:after="0" w:line="240" w:lineRule="auto"/>
      </w:pPr>
    </w:p>
    <w:p w:rsidR="00CF1CD5" w:rsidRPr="0036292A" w:rsidRDefault="00CF1CD5" w:rsidP="00CF1CD5">
      <w:r>
        <w:rPr>
          <w:b/>
          <w:sz w:val="24"/>
          <w:szCs w:val="24"/>
        </w:rPr>
        <w:t xml:space="preserve">Section 3 – Assessment </w:t>
      </w:r>
      <w:r w:rsidR="00A40A64">
        <w:rPr>
          <w:b/>
          <w:sz w:val="24"/>
          <w:szCs w:val="24"/>
        </w:rPr>
        <w:t>and</w:t>
      </w:r>
      <w:r>
        <w:rPr>
          <w:b/>
          <w:sz w:val="24"/>
          <w:szCs w:val="24"/>
        </w:rPr>
        <w:t xml:space="preserve"> Quality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6643"/>
        <w:gridCol w:w="882"/>
        <w:gridCol w:w="905"/>
      </w:tblGrid>
      <w:tr w:rsidR="00CF1CD5" w:rsidRPr="00E95EC4" w:rsidTr="00881A19">
        <w:tc>
          <w:tcPr>
            <w:tcW w:w="588" w:type="dxa"/>
            <w:shd w:val="clear" w:color="auto" w:fill="BCBCBC"/>
          </w:tcPr>
          <w:p w:rsidR="00CF1CD5" w:rsidRPr="00E95EC4" w:rsidRDefault="00CF1CD5" w:rsidP="00E86782">
            <w:pPr>
              <w:spacing w:after="0" w:line="240" w:lineRule="auto"/>
              <w:jc w:val="center"/>
              <w:rPr>
                <w:b/>
                <w:sz w:val="24"/>
                <w:szCs w:val="24"/>
              </w:rPr>
            </w:pPr>
            <w:r w:rsidRPr="00E95EC4">
              <w:rPr>
                <w:b/>
                <w:sz w:val="24"/>
                <w:szCs w:val="24"/>
              </w:rPr>
              <w:t>Ref</w:t>
            </w:r>
          </w:p>
        </w:tc>
        <w:tc>
          <w:tcPr>
            <w:tcW w:w="6861" w:type="dxa"/>
            <w:shd w:val="clear" w:color="auto" w:fill="BCBCBC"/>
          </w:tcPr>
          <w:p w:rsidR="00CF1CD5" w:rsidRPr="00E95EC4" w:rsidRDefault="00CF1CD5" w:rsidP="00E86782">
            <w:pPr>
              <w:spacing w:after="0" w:line="240" w:lineRule="auto"/>
              <w:jc w:val="center"/>
              <w:rPr>
                <w:b/>
                <w:sz w:val="24"/>
                <w:szCs w:val="24"/>
              </w:rPr>
            </w:pPr>
            <w:r w:rsidRPr="00E95EC4">
              <w:rPr>
                <w:b/>
                <w:sz w:val="24"/>
                <w:szCs w:val="24"/>
              </w:rPr>
              <w:t>Criteria</w:t>
            </w:r>
          </w:p>
        </w:tc>
        <w:tc>
          <w:tcPr>
            <w:tcW w:w="882" w:type="dxa"/>
            <w:shd w:val="clear" w:color="auto" w:fill="BCBCBC"/>
          </w:tcPr>
          <w:p w:rsidR="00CF1CD5" w:rsidRPr="00E95EC4" w:rsidRDefault="00CF1CD5" w:rsidP="00E86782">
            <w:pPr>
              <w:spacing w:after="0" w:line="240" w:lineRule="auto"/>
              <w:jc w:val="center"/>
              <w:rPr>
                <w:b/>
                <w:sz w:val="24"/>
                <w:szCs w:val="24"/>
              </w:rPr>
            </w:pPr>
            <w:r w:rsidRPr="00E95EC4">
              <w:rPr>
                <w:b/>
                <w:sz w:val="24"/>
                <w:szCs w:val="24"/>
              </w:rPr>
              <w:t>Centre Use</w:t>
            </w:r>
          </w:p>
        </w:tc>
        <w:tc>
          <w:tcPr>
            <w:tcW w:w="911" w:type="dxa"/>
            <w:shd w:val="clear" w:color="auto" w:fill="BCBCBC"/>
          </w:tcPr>
          <w:p w:rsidR="00CF1CD5" w:rsidRPr="00E95EC4" w:rsidRDefault="00CF1CD5" w:rsidP="00E86782">
            <w:pPr>
              <w:spacing w:after="0" w:line="240" w:lineRule="auto"/>
              <w:jc w:val="center"/>
              <w:rPr>
                <w:b/>
                <w:sz w:val="24"/>
                <w:szCs w:val="24"/>
              </w:rPr>
            </w:pPr>
            <w:r w:rsidRPr="00E95EC4">
              <w:rPr>
                <w:b/>
                <w:sz w:val="24"/>
                <w:szCs w:val="24"/>
              </w:rPr>
              <w:t>BIIAB</w:t>
            </w:r>
          </w:p>
          <w:p w:rsidR="00CF1CD5" w:rsidRPr="00E95EC4" w:rsidRDefault="00CF1CD5" w:rsidP="00E86782">
            <w:pPr>
              <w:spacing w:after="0" w:line="240" w:lineRule="auto"/>
              <w:jc w:val="center"/>
              <w:rPr>
                <w:b/>
                <w:sz w:val="24"/>
                <w:szCs w:val="24"/>
              </w:rPr>
            </w:pPr>
            <w:r w:rsidRPr="00E95EC4">
              <w:rPr>
                <w:b/>
                <w:sz w:val="24"/>
                <w:szCs w:val="24"/>
              </w:rPr>
              <w:t>Use</w:t>
            </w:r>
          </w:p>
        </w:tc>
      </w:tr>
      <w:tr w:rsidR="00CF1CD5" w:rsidRPr="00E95EC4" w:rsidTr="00E86782">
        <w:tc>
          <w:tcPr>
            <w:tcW w:w="588" w:type="dxa"/>
          </w:tcPr>
          <w:p w:rsidR="00CF1CD5" w:rsidRPr="00E95EC4" w:rsidRDefault="00CF1CD5" w:rsidP="00E86782">
            <w:pPr>
              <w:spacing w:after="0" w:line="240" w:lineRule="auto"/>
            </w:pPr>
          </w:p>
        </w:tc>
        <w:tc>
          <w:tcPr>
            <w:tcW w:w="6861" w:type="dxa"/>
          </w:tcPr>
          <w:p w:rsidR="00CF1CD5" w:rsidRPr="00E95EC4" w:rsidRDefault="00CF1CD5" w:rsidP="00E86782">
            <w:pPr>
              <w:spacing w:after="0" w:line="240" w:lineRule="auto"/>
            </w:pPr>
          </w:p>
        </w:tc>
        <w:tc>
          <w:tcPr>
            <w:tcW w:w="882" w:type="dxa"/>
          </w:tcPr>
          <w:p w:rsidR="00CF1CD5" w:rsidRPr="00E95EC4" w:rsidRDefault="00CF1CD5" w:rsidP="00E86782">
            <w:pPr>
              <w:spacing w:after="0" w:line="240" w:lineRule="auto"/>
            </w:pPr>
          </w:p>
        </w:tc>
        <w:tc>
          <w:tcPr>
            <w:tcW w:w="911" w:type="dxa"/>
          </w:tcPr>
          <w:p w:rsidR="00CF1CD5" w:rsidRPr="00E95EC4" w:rsidRDefault="00CF1CD5" w:rsidP="00E86782">
            <w:pPr>
              <w:spacing w:after="0" w:line="240" w:lineRule="auto"/>
            </w:pPr>
          </w:p>
        </w:tc>
      </w:tr>
      <w:tr w:rsidR="00A50AD8" w:rsidRPr="00E95EC4" w:rsidTr="00591FBD">
        <w:trPr>
          <w:trHeight w:val="954"/>
        </w:trPr>
        <w:tc>
          <w:tcPr>
            <w:tcW w:w="588" w:type="dxa"/>
          </w:tcPr>
          <w:p w:rsidR="00A50AD8" w:rsidRPr="00E95EC4" w:rsidRDefault="00A50AD8" w:rsidP="00591FBD">
            <w:pPr>
              <w:spacing w:after="0" w:line="240" w:lineRule="auto"/>
              <w:rPr>
                <w:b/>
                <w:sz w:val="24"/>
                <w:szCs w:val="24"/>
              </w:rPr>
            </w:pPr>
            <w:r>
              <w:rPr>
                <w:b/>
                <w:sz w:val="24"/>
                <w:szCs w:val="24"/>
              </w:rPr>
              <w:t>A</w:t>
            </w:r>
            <w:r w:rsidRPr="00E95EC4">
              <w:rPr>
                <w:b/>
                <w:sz w:val="24"/>
                <w:szCs w:val="24"/>
              </w:rPr>
              <w:t>1</w:t>
            </w:r>
          </w:p>
        </w:tc>
        <w:tc>
          <w:tcPr>
            <w:tcW w:w="6861" w:type="dxa"/>
          </w:tcPr>
          <w:p w:rsidR="00A50AD8" w:rsidRPr="00E95EC4" w:rsidRDefault="00A50AD8" w:rsidP="00591FBD">
            <w:pPr>
              <w:spacing w:after="0" w:line="240" w:lineRule="auto"/>
            </w:pPr>
            <w:r w:rsidRPr="00CF1CD5">
              <w:t xml:space="preserve">Internal verification </w:t>
            </w:r>
            <w:r>
              <w:t xml:space="preserve">and assessment </w:t>
            </w:r>
            <w:r w:rsidRPr="00CF1CD5">
              <w:t xml:space="preserve">procedures and activities </w:t>
            </w:r>
            <w:r>
              <w:t>must be</w:t>
            </w:r>
            <w:r w:rsidRPr="00CF1CD5">
              <w:t xml:space="preserve"> clearly documented, consistent with national requirements and ensure the quality and consistency of assessment</w:t>
            </w:r>
            <w:r w:rsidR="00591FBD">
              <w:t>.</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A50AD8" w:rsidRPr="00E95EC4" w:rsidTr="00591FBD">
        <w:trPr>
          <w:trHeight w:val="698"/>
        </w:trPr>
        <w:tc>
          <w:tcPr>
            <w:tcW w:w="588" w:type="dxa"/>
          </w:tcPr>
          <w:p w:rsidR="00A50AD8" w:rsidRPr="00E95EC4" w:rsidRDefault="00A50AD8" w:rsidP="00591FBD">
            <w:pPr>
              <w:spacing w:after="0" w:line="240" w:lineRule="auto"/>
              <w:rPr>
                <w:b/>
                <w:sz w:val="24"/>
                <w:szCs w:val="24"/>
              </w:rPr>
            </w:pPr>
            <w:r>
              <w:rPr>
                <w:b/>
                <w:sz w:val="24"/>
                <w:szCs w:val="24"/>
              </w:rPr>
              <w:t>A</w:t>
            </w:r>
            <w:r w:rsidRPr="00E95EC4">
              <w:rPr>
                <w:b/>
                <w:sz w:val="24"/>
                <w:szCs w:val="24"/>
              </w:rPr>
              <w:t>2</w:t>
            </w:r>
          </w:p>
        </w:tc>
        <w:tc>
          <w:tcPr>
            <w:tcW w:w="6861" w:type="dxa"/>
          </w:tcPr>
          <w:p w:rsidR="00A50AD8" w:rsidRPr="00E95EC4" w:rsidRDefault="00A50AD8" w:rsidP="009831A2">
            <w:pPr>
              <w:spacing w:after="0" w:line="240" w:lineRule="auto"/>
            </w:pPr>
            <w:r w:rsidRPr="00CF1CD5">
              <w:t>Assess</w:t>
            </w:r>
            <w:r>
              <w:t xml:space="preserve">ment decisions and practices must be sampled regularly </w:t>
            </w:r>
            <w:r w:rsidRPr="00CF1CD5">
              <w:t>and findings acted upon to ensure consistency and fairness</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A50AD8" w:rsidRPr="00E95EC4" w:rsidTr="00591FBD">
        <w:trPr>
          <w:trHeight w:val="694"/>
        </w:trPr>
        <w:tc>
          <w:tcPr>
            <w:tcW w:w="588" w:type="dxa"/>
          </w:tcPr>
          <w:p w:rsidR="00A50AD8" w:rsidRPr="00E95EC4" w:rsidRDefault="00A50AD8" w:rsidP="00591FBD">
            <w:pPr>
              <w:spacing w:after="0" w:line="240" w:lineRule="auto"/>
              <w:rPr>
                <w:b/>
                <w:sz w:val="24"/>
                <w:szCs w:val="24"/>
              </w:rPr>
            </w:pPr>
            <w:r>
              <w:rPr>
                <w:b/>
                <w:sz w:val="24"/>
                <w:szCs w:val="24"/>
              </w:rPr>
              <w:t>A</w:t>
            </w:r>
            <w:r w:rsidRPr="00E95EC4">
              <w:rPr>
                <w:b/>
                <w:sz w:val="24"/>
                <w:szCs w:val="24"/>
              </w:rPr>
              <w:t>3</w:t>
            </w:r>
          </w:p>
        </w:tc>
        <w:tc>
          <w:tcPr>
            <w:tcW w:w="6861" w:type="dxa"/>
          </w:tcPr>
          <w:p w:rsidR="00A50AD8" w:rsidRPr="00E95EC4" w:rsidRDefault="00A50AD8" w:rsidP="009831A2">
            <w:pPr>
              <w:spacing w:after="0" w:line="240" w:lineRule="auto"/>
            </w:pPr>
            <w:r w:rsidRPr="00CF1CD5">
              <w:t xml:space="preserve">Records of internal verification activity </w:t>
            </w:r>
            <w:r>
              <w:t>must be</w:t>
            </w:r>
            <w:r w:rsidRPr="00CF1CD5">
              <w:t xml:space="preserve"> maint</w:t>
            </w:r>
            <w:r>
              <w:t xml:space="preserve">ained in line with </w:t>
            </w:r>
            <w:r w:rsidR="009831A2">
              <w:t>BIIAB</w:t>
            </w:r>
            <w:r w:rsidRPr="00CF1CD5">
              <w:t xml:space="preserve"> requirements and made available for the purpose of auditing</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A50AD8" w:rsidRPr="00E95EC4" w:rsidTr="00591FBD">
        <w:trPr>
          <w:trHeight w:val="578"/>
        </w:trPr>
        <w:tc>
          <w:tcPr>
            <w:tcW w:w="588" w:type="dxa"/>
          </w:tcPr>
          <w:p w:rsidR="00A50AD8" w:rsidRPr="00E95EC4" w:rsidRDefault="00A50AD8" w:rsidP="00591FBD">
            <w:pPr>
              <w:spacing w:after="0" w:line="240" w:lineRule="auto"/>
              <w:rPr>
                <w:b/>
                <w:sz w:val="24"/>
                <w:szCs w:val="24"/>
              </w:rPr>
            </w:pPr>
            <w:r>
              <w:rPr>
                <w:b/>
                <w:sz w:val="24"/>
                <w:szCs w:val="24"/>
              </w:rPr>
              <w:t>A</w:t>
            </w:r>
            <w:r w:rsidRPr="00E95EC4">
              <w:rPr>
                <w:b/>
                <w:sz w:val="24"/>
                <w:szCs w:val="24"/>
              </w:rPr>
              <w:t>4</w:t>
            </w:r>
          </w:p>
        </w:tc>
        <w:tc>
          <w:tcPr>
            <w:tcW w:w="6861" w:type="dxa"/>
          </w:tcPr>
          <w:p w:rsidR="00A50AD8" w:rsidRPr="00E95EC4" w:rsidRDefault="00A50AD8" w:rsidP="00591FBD">
            <w:pPr>
              <w:spacing w:after="0" w:line="240" w:lineRule="auto"/>
            </w:pPr>
            <w:r w:rsidRPr="00CF1CD5">
              <w:t xml:space="preserve">The effectiveness of the internal verification strategy </w:t>
            </w:r>
            <w:r>
              <w:t>must be</w:t>
            </w:r>
            <w:r w:rsidRPr="00CF1CD5">
              <w:t xml:space="preserve"> reviewed against national requirem</w:t>
            </w:r>
            <w:r w:rsidR="00591FBD">
              <w:t>ents and corrective measures</w:t>
            </w:r>
            <w:r w:rsidRPr="00CF1CD5">
              <w:t xml:space="preserve"> implemented</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A50AD8" w:rsidRPr="00E95EC4" w:rsidTr="00591FBD">
        <w:trPr>
          <w:trHeight w:val="836"/>
        </w:trPr>
        <w:tc>
          <w:tcPr>
            <w:tcW w:w="588" w:type="dxa"/>
          </w:tcPr>
          <w:p w:rsidR="00A50AD8" w:rsidRDefault="00A50AD8" w:rsidP="00591FBD">
            <w:pPr>
              <w:spacing w:after="0" w:line="240" w:lineRule="auto"/>
              <w:rPr>
                <w:b/>
                <w:sz w:val="24"/>
                <w:szCs w:val="24"/>
              </w:rPr>
            </w:pPr>
            <w:r w:rsidRPr="008B01D7">
              <w:rPr>
                <w:b/>
                <w:sz w:val="24"/>
                <w:szCs w:val="24"/>
              </w:rPr>
              <w:t>A5</w:t>
            </w:r>
          </w:p>
        </w:tc>
        <w:tc>
          <w:tcPr>
            <w:tcW w:w="6861" w:type="dxa"/>
          </w:tcPr>
          <w:p w:rsidR="00A50AD8" w:rsidRPr="00CF1CD5" w:rsidRDefault="00A50AD8" w:rsidP="00CD15D8">
            <w:pPr>
              <w:spacing w:after="0" w:line="240" w:lineRule="auto"/>
            </w:pPr>
            <w:r>
              <w:t>Information and Recording systems must enable learner’s initial assessment and diagnostics to be monitored and reviewed to ensure that learners are only enrolled on qualifications</w:t>
            </w:r>
            <w:r w:rsidR="00A51DFC">
              <w:t xml:space="preserve"> and appre</w:t>
            </w:r>
            <w:r w:rsidR="00CD15D8">
              <w:t>n</w:t>
            </w:r>
            <w:r w:rsidR="00A51DFC">
              <w:t>ticeships</w:t>
            </w:r>
            <w:r>
              <w:t xml:space="preserve"> they can be reasonably </w:t>
            </w:r>
            <w:r w:rsidR="00591FBD">
              <w:t xml:space="preserve">be </w:t>
            </w:r>
            <w:r>
              <w:t>expected to achieve.</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A50AD8" w:rsidRPr="00E95EC4" w:rsidTr="00591FBD">
        <w:trPr>
          <w:trHeight w:val="553"/>
        </w:trPr>
        <w:tc>
          <w:tcPr>
            <w:tcW w:w="588" w:type="dxa"/>
          </w:tcPr>
          <w:p w:rsidR="00A50AD8" w:rsidRPr="00E95EC4" w:rsidRDefault="00A50AD8" w:rsidP="00591FBD">
            <w:pPr>
              <w:spacing w:after="0" w:line="240" w:lineRule="auto"/>
              <w:rPr>
                <w:b/>
                <w:sz w:val="24"/>
                <w:szCs w:val="24"/>
              </w:rPr>
            </w:pPr>
            <w:r>
              <w:rPr>
                <w:b/>
                <w:sz w:val="24"/>
                <w:szCs w:val="24"/>
              </w:rPr>
              <w:t>A6</w:t>
            </w:r>
          </w:p>
        </w:tc>
        <w:tc>
          <w:tcPr>
            <w:tcW w:w="6861" w:type="dxa"/>
          </w:tcPr>
          <w:p w:rsidR="00A50AD8" w:rsidRPr="00E95EC4" w:rsidRDefault="00A50AD8" w:rsidP="00591FBD">
            <w:pPr>
              <w:spacing w:after="0" w:line="240" w:lineRule="auto"/>
            </w:pPr>
            <w:r w:rsidRPr="00CF1CD5">
              <w:t xml:space="preserve">Information and recording systems </w:t>
            </w:r>
            <w:r>
              <w:t>must enable learner</w:t>
            </w:r>
            <w:r w:rsidRPr="00CF1CD5">
              <w:t>s’ achiev</w:t>
            </w:r>
            <w:r>
              <w:t>e</w:t>
            </w:r>
            <w:r w:rsidRPr="00CF1CD5">
              <w:t>ment to be monitored and reviewed in relation to the centre’s equal opportunities policy</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r w:rsidR="00A50AD8" w:rsidRPr="00E95EC4" w:rsidTr="00591FBD">
        <w:trPr>
          <w:trHeight w:val="553"/>
        </w:trPr>
        <w:tc>
          <w:tcPr>
            <w:tcW w:w="588" w:type="dxa"/>
          </w:tcPr>
          <w:p w:rsidR="00A50AD8" w:rsidRPr="00E95EC4" w:rsidRDefault="00A50AD8" w:rsidP="00591FBD">
            <w:pPr>
              <w:spacing w:after="0" w:line="240" w:lineRule="auto"/>
              <w:rPr>
                <w:b/>
                <w:sz w:val="24"/>
                <w:szCs w:val="24"/>
              </w:rPr>
            </w:pPr>
            <w:r>
              <w:rPr>
                <w:b/>
                <w:sz w:val="24"/>
                <w:szCs w:val="24"/>
              </w:rPr>
              <w:t>A7</w:t>
            </w:r>
          </w:p>
        </w:tc>
        <w:tc>
          <w:tcPr>
            <w:tcW w:w="6861" w:type="dxa"/>
          </w:tcPr>
          <w:p w:rsidR="00A50AD8" w:rsidRPr="00E95EC4" w:rsidRDefault="00A50AD8" w:rsidP="00591FBD">
            <w:pPr>
              <w:tabs>
                <w:tab w:val="left" w:pos="971"/>
              </w:tabs>
              <w:spacing w:after="0" w:line="240" w:lineRule="auto"/>
            </w:pPr>
            <w:r w:rsidRPr="00CF1CD5">
              <w:t xml:space="preserve">Actions identified by External Quality Assurance visits </w:t>
            </w:r>
            <w:r>
              <w:t>must be</w:t>
            </w:r>
            <w:r w:rsidRPr="00CF1CD5">
              <w:t xml:space="preserve"> disseminated to appropriate staff and corrective measures implemented</w:t>
            </w:r>
            <w:r>
              <w:t>.</w:t>
            </w:r>
          </w:p>
        </w:tc>
        <w:tc>
          <w:tcPr>
            <w:tcW w:w="882" w:type="dxa"/>
            <w:vAlign w:val="center"/>
          </w:tcPr>
          <w:p w:rsidR="00A50AD8" w:rsidRPr="00E95EC4" w:rsidRDefault="00A50AD8" w:rsidP="00CD7A60">
            <w:pPr>
              <w:spacing w:after="0" w:line="240" w:lineRule="auto"/>
              <w:jc w:val="center"/>
            </w:pPr>
          </w:p>
        </w:tc>
        <w:tc>
          <w:tcPr>
            <w:tcW w:w="911" w:type="dxa"/>
            <w:vAlign w:val="center"/>
          </w:tcPr>
          <w:p w:rsidR="00A50AD8" w:rsidRPr="00E95EC4" w:rsidRDefault="00A50AD8" w:rsidP="00CD7A60">
            <w:pPr>
              <w:spacing w:after="0" w:line="240" w:lineRule="auto"/>
              <w:jc w:val="center"/>
            </w:pPr>
          </w:p>
        </w:tc>
      </w:tr>
    </w:tbl>
    <w:p w:rsidR="00CF1CD5" w:rsidRDefault="00CF1CD5" w:rsidP="00EA5FBA"/>
    <w:p w:rsidR="00CF1CD5" w:rsidRPr="0036292A" w:rsidRDefault="00CF1CD5" w:rsidP="00CF1CD5">
      <w:r>
        <w:rPr>
          <w:b/>
          <w:sz w:val="24"/>
          <w:szCs w:val="24"/>
        </w:rPr>
        <w:t xml:space="preserve">Section 4 – </w:t>
      </w:r>
      <w:r w:rsidR="00B50959">
        <w:rPr>
          <w:b/>
          <w:sz w:val="24"/>
          <w:szCs w:val="24"/>
        </w:rPr>
        <w:t xml:space="preserve">Resources </w:t>
      </w:r>
      <w:r w:rsidR="00A40A64">
        <w:rPr>
          <w:b/>
          <w:sz w:val="24"/>
          <w:szCs w:val="24"/>
        </w:rPr>
        <w:t>and</w:t>
      </w:r>
      <w:r w:rsidR="00B50959">
        <w:rPr>
          <w:b/>
          <w:sz w:val="24"/>
          <w:szCs w:val="24"/>
        </w:rPr>
        <w:t xml:space="preserve"> IAG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6643"/>
        <w:gridCol w:w="882"/>
        <w:gridCol w:w="905"/>
      </w:tblGrid>
      <w:tr w:rsidR="00CF1CD5" w:rsidRPr="00E95EC4" w:rsidTr="00881A19">
        <w:tc>
          <w:tcPr>
            <w:tcW w:w="588" w:type="dxa"/>
            <w:shd w:val="clear" w:color="auto" w:fill="BCBCBC"/>
          </w:tcPr>
          <w:p w:rsidR="00CF1CD5" w:rsidRPr="00E95EC4" w:rsidRDefault="00CF1CD5" w:rsidP="00E86782">
            <w:pPr>
              <w:spacing w:after="0" w:line="240" w:lineRule="auto"/>
              <w:jc w:val="center"/>
              <w:rPr>
                <w:b/>
                <w:sz w:val="24"/>
                <w:szCs w:val="24"/>
              </w:rPr>
            </w:pPr>
            <w:r w:rsidRPr="00E95EC4">
              <w:rPr>
                <w:b/>
                <w:sz w:val="24"/>
                <w:szCs w:val="24"/>
              </w:rPr>
              <w:t>Ref</w:t>
            </w:r>
          </w:p>
        </w:tc>
        <w:tc>
          <w:tcPr>
            <w:tcW w:w="6861" w:type="dxa"/>
            <w:shd w:val="clear" w:color="auto" w:fill="BCBCBC"/>
          </w:tcPr>
          <w:p w:rsidR="00CF1CD5" w:rsidRPr="00E95EC4" w:rsidRDefault="00CF1CD5" w:rsidP="00E86782">
            <w:pPr>
              <w:spacing w:after="0" w:line="240" w:lineRule="auto"/>
              <w:jc w:val="center"/>
              <w:rPr>
                <w:b/>
                <w:sz w:val="24"/>
                <w:szCs w:val="24"/>
              </w:rPr>
            </w:pPr>
            <w:r w:rsidRPr="00E95EC4">
              <w:rPr>
                <w:b/>
                <w:sz w:val="24"/>
                <w:szCs w:val="24"/>
              </w:rPr>
              <w:t>Criteria</w:t>
            </w:r>
          </w:p>
        </w:tc>
        <w:tc>
          <w:tcPr>
            <w:tcW w:w="882" w:type="dxa"/>
            <w:shd w:val="clear" w:color="auto" w:fill="BCBCBC"/>
          </w:tcPr>
          <w:p w:rsidR="00CF1CD5" w:rsidRPr="00E95EC4" w:rsidRDefault="00CF1CD5" w:rsidP="00E86782">
            <w:pPr>
              <w:spacing w:after="0" w:line="240" w:lineRule="auto"/>
              <w:jc w:val="center"/>
              <w:rPr>
                <w:b/>
                <w:sz w:val="24"/>
                <w:szCs w:val="24"/>
              </w:rPr>
            </w:pPr>
            <w:r w:rsidRPr="00E95EC4">
              <w:rPr>
                <w:b/>
                <w:sz w:val="24"/>
                <w:szCs w:val="24"/>
              </w:rPr>
              <w:t>Centre Use</w:t>
            </w:r>
          </w:p>
        </w:tc>
        <w:tc>
          <w:tcPr>
            <w:tcW w:w="911" w:type="dxa"/>
            <w:shd w:val="clear" w:color="auto" w:fill="BCBCBC"/>
          </w:tcPr>
          <w:p w:rsidR="00CF1CD5" w:rsidRPr="00E95EC4" w:rsidRDefault="00CF1CD5" w:rsidP="00E86782">
            <w:pPr>
              <w:spacing w:after="0" w:line="240" w:lineRule="auto"/>
              <w:jc w:val="center"/>
              <w:rPr>
                <w:b/>
                <w:sz w:val="24"/>
                <w:szCs w:val="24"/>
              </w:rPr>
            </w:pPr>
            <w:r w:rsidRPr="00E95EC4">
              <w:rPr>
                <w:b/>
                <w:sz w:val="24"/>
                <w:szCs w:val="24"/>
              </w:rPr>
              <w:t>BIIAB</w:t>
            </w:r>
          </w:p>
          <w:p w:rsidR="00CF1CD5" w:rsidRPr="00E95EC4" w:rsidRDefault="00CF1CD5" w:rsidP="00E86782">
            <w:pPr>
              <w:spacing w:after="0" w:line="240" w:lineRule="auto"/>
              <w:jc w:val="center"/>
              <w:rPr>
                <w:b/>
                <w:sz w:val="24"/>
                <w:szCs w:val="24"/>
              </w:rPr>
            </w:pPr>
            <w:r w:rsidRPr="00E95EC4">
              <w:rPr>
                <w:b/>
                <w:sz w:val="24"/>
                <w:szCs w:val="24"/>
              </w:rPr>
              <w:t>Use</w:t>
            </w:r>
          </w:p>
        </w:tc>
      </w:tr>
      <w:tr w:rsidR="00CF1CD5" w:rsidRPr="00E95EC4" w:rsidTr="00E86782">
        <w:tc>
          <w:tcPr>
            <w:tcW w:w="588" w:type="dxa"/>
          </w:tcPr>
          <w:p w:rsidR="00CF1CD5" w:rsidRPr="00E95EC4" w:rsidRDefault="00CF1CD5" w:rsidP="00E86782">
            <w:pPr>
              <w:spacing w:after="0" w:line="240" w:lineRule="auto"/>
            </w:pPr>
          </w:p>
        </w:tc>
        <w:tc>
          <w:tcPr>
            <w:tcW w:w="6861" w:type="dxa"/>
          </w:tcPr>
          <w:p w:rsidR="00CF1CD5" w:rsidRPr="00E95EC4" w:rsidRDefault="00CF1CD5" w:rsidP="00E86782">
            <w:pPr>
              <w:spacing w:after="0" w:line="240" w:lineRule="auto"/>
            </w:pPr>
          </w:p>
        </w:tc>
        <w:tc>
          <w:tcPr>
            <w:tcW w:w="882" w:type="dxa"/>
          </w:tcPr>
          <w:p w:rsidR="00CF1CD5" w:rsidRPr="00E95EC4" w:rsidRDefault="00CF1CD5" w:rsidP="00E86782">
            <w:pPr>
              <w:spacing w:after="0" w:line="240" w:lineRule="auto"/>
            </w:pPr>
          </w:p>
        </w:tc>
        <w:tc>
          <w:tcPr>
            <w:tcW w:w="911" w:type="dxa"/>
          </w:tcPr>
          <w:p w:rsidR="00CF1CD5" w:rsidRPr="00E95EC4" w:rsidRDefault="00CF1CD5" w:rsidP="00E86782">
            <w:pPr>
              <w:spacing w:after="0" w:line="240" w:lineRule="auto"/>
            </w:pPr>
          </w:p>
        </w:tc>
      </w:tr>
      <w:tr w:rsidR="00537AD4" w:rsidRPr="00E95EC4" w:rsidTr="00B50959">
        <w:trPr>
          <w:trHeight w:val="615"/>
        </w:trPr>
        <w:tc>
          <w:tcPr>
            <w:tcW w:w="588" w:type="dxa"/>
          </w:tcPr>
          <w:p w:rsidR="00537AD4" w:rsidRPr="00E95EC4" w:rsidRDefault="00537AD4" w:rsidP="00E86782">
            <w:pPr>
              <w:spacing w:after="0" w:line="240" w:lineRule="auto"/>
              <w:rPr>
                <w:b/>
                <w:sz w:val="24"/>
                <w:szCs w:val="24"/>
              </w:rPr>
            </w:pPr>
            <w:r>
              <w:rPr>
                <w:b/>
                <w:sz w:val="24"/>
                <w:szCs w:val="24"/>
              </w:rPr>
              <w:t>R</w:t>
            </w:r>
            <w:r w:rsidRPr="00E95EC4">
              <w:rPr>
                <w:b/>
                <w:sz w:val="24"/>
                <w:szCs w:val="24"/>
              </w:rPr>
              <w:t>1</w:t>
            </w:r>
          </w:p>
        </w:tc>
        <w:tc>
          <w:tcPr>
            <w:tcW w:w="6861" w:type="dxa"/>
          </w:tcPr>
          <w:p w:rsidR="00537AD4" w:rsidRPr="00E95EC4" w:rsidRDefault="00537AD4" w:rsidP="009831A2">
            <w:pPr>
              <w:spacing w:after="0" w:line="240" w:lineRule="auto"/>
            </w:pPr>
            <w:r w:rsidRPr="00B50959">
              <w:t>Equipment and accommodation used for the purpose of assessment</w:t>
            </w:r>
            <w:r>
              <w:t xml:space="preserve"> must</w:t>
            </w:r>
            <w:r w:rsidRPr="00B50959">
              <w:t xml:space="preserve"> comply with the requirements of </w:t>
            </w:r>
            <w:r w:rsidR="009831A2">
              <w:t xml:space="preserve">any </w:t>
            </w:r>
            <w:r w:rsidRPr="00B50959">
              <w:t xml:space="preserve">relevant </w:t>
            </w:r>
            <w:r w:rsidR="00591FBD">
              <w:t>legislation</w:t>
            </w:r>
            <w:r w:rsidR="009831A2">
              <w:t xml:space="preserve">, including </w:t>
            </w:r>
            <w:r w:rsidR="009831A2" w:rsidRPr="00B50959">
              <w:t>Health and Safety</w:t>
            </w:r>
            <w:r w:rsidR="00591FBD">
              <w:t>.</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E86782">
        <w:trPr>
          <w:trHeight w:val="698"/>
        </w:trPr>
        <w:tc>
          <w:tcPr>
            <w:tcW w:w="588" w:type="dxa"/>
          </w:tcPr>
          <w:p w:rsidR="00537AD4" w:rsidRPr="00E95EC4" w:rsidRDefault="00537AD4" w:rsidP="00E86782">
            <w:pPr>
              <w:spacing w:after="0" w:line="240" w:lineRule="auto"/>
              <w:rPr>
                <w:b/>
                <w:sz w:val="24"/>
                <w:szCs w:val="24"/>
              </w:rPr>
            </w:pPr>
            <w:r>
              <w:rPr>
                <w:b/>
                <w:sz w:val="24"/>
                <w:szCs w:val="24"/>
              </w:rPr>
              <w:t>R</w:t>
            </w:r>
            <w:r w:rsidRPr="00E95EC4">
              <w:rPr>
                <w:b/>
                <w:sz w:val="24"/>
                <w:szCs w:val="24"/>
              </w:rPr>
              <w:t>2</w:t>
            </w:r>
          </w:p>
        </w:tc>
        <w:tc>
          <w:tcPr>
            <w:tcW w:w="6861" w:type="dxa"/>
          </w:tcPr>
          <w:p w:rsidR="00537AD4" w:rsidRPr="00E95EC4" w:rsidRDefault="00537AD4" w:rsidP="00C67805">
            <w:pPr>
              <w:spacing w:after="0" w:line="240" w:lineRule="auto"/>
            </w:pPr>
            <w:r w:rsidRPr="00B50959">
              <w:t xml:space="preserve">Resource needs </w:t>
            </w:r>
            <w:r>
              <w:t>must be</w:t>
            </w:r>
            <w:r w:rsidRPr="00B50959">
              <w:t xml:space="preserve"> accurately identified in relation to the specific </w:t>
            </w:r>
            <w:r w:rsidR="00591FBD">
              <w:t>award(s) and those resources</w:t>
            </w:r>
            <w:r w:rsidRPr="00B50959">
              <w:t xml:space="preserve"> made available</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E86782">
        <w:trPr>
          <w:trHeight w:val="694"/>
        </w:trPr>
        <w:tc>
          <w:tcPr>
            <w:tcW w:w="588" w:type="dxa"/>
          </w:tcPr>
          <w:p w:rsidR="00537AD4" w:rsidRPr="00E95EC4" w:rsidRDefault="00537AD4" w:rsidP="00E86782">
            <w:pPr>
              <w:spacing w:after="0" w:line="240" w:lineRule="auto"/>
              <w:rPr>
                <w:b/>
                <w:sz w:val="24"/>
                <w:szCs w:val="24"/>
              </w:rPr>
            </w:pPr>
            <w:r>
              <w:rPr>
                <w:b/>
                <w:sz w:val="24"/>
                <w:szCs w:val="24"/>
              </w:rPr>
              <w:t>R</w:t>
            </w:r>
            <w:r w:rsidRPr="00E95EC4">
              <w:rPr>
                <w:b/>
                <w:sz w:val="24"/>
                <w:szCs w:val="24"/>
              </w:rPr>
              <w:t>3</w:t>
            </w:r>
          </w:p>
        </w:tc>
        <w:tc>
          <w:tcPr>
            <w:tcW w:w="6861" w:type="dxa"/>
          </w:tcPr>
          <w:p w:rsidR="00537AD4" w:rsidRPr="00E95EC4" w:rsidRDefault="00537AD4" w:rsidP="00C67805">
            <w:pPr>
              <w:spacing w:after="0" w:line="240" w:lineRule="auto"/>
            </w:pPr>
            <w:r w:rsidRPr="00B50959">
              <w:t xml:space="preserve">Information, advice and guidance about qualification </w:t>
            </w:r>
            <w:r w:rsidR="00874960">
              <w:t xml:space="preserve">/ standards delivery </w:t>
            </w:r>
            <w:r w:rsidRPr="00B50959">
              <w:t xml:space="preserve">procedures and practices are provided to </w:t>
            </w:r>
            <w:r>
              <w:t>learners</w:t>
            </w:r>
            <w:r w:rsidRPr="00B50959">
              <w:t xml:space="preserve"> and potential </w:t>
            </w:r>
            <w:r>
              <w:t>learners</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E86782">
        <w:trPr>
          <w:trHeight w:val="755"/>
        </w:trPr>
        <w:tc>
          <w:tcPr>
            <w:tcW w:w="588" w:type="dxa"/>
          </w:tcPr>
          <w:p w:rsidR="00537AD4" w:rsidRPr="00E95EC4" w:rsidRDefault="00537AD4" w:rsidP="00E86782">
            <w:pPr>
              <w:spacing w:after="0" w:line="240" w:lineRule="auto"/>
              <w:rPr>
                <w:b/>
                <w:sz w:val="24"/>
                <w:szCs w:val="24"/>
              </w:rPr>
            </w:pPr>
            <w:r>
              <w:rPr>
                <w:b/>
                <w:sz w:val="24"/>
                <w:szCs w:val="24"/>
              </w:rPr>
              <w:t>R</w:t>
            </w:r>
            <w:r w:rsidRPr="00E95EC4">
              <w:rPr>
                <w:b/>
                <w:sz w:val="24"/>
                <w:szCs w:val="24"/>
              </w:rPr>
              <w:t>4</w:t>
            </w:r>
          </w:p>
        </w:tc>
        <w:tc>
          <w:tcPr>
            <w:tcW w:w="6861" w:type="dxa"/>
          </w:tcPr>
          <w:p w:rsidR="00537AD4" w:rsidRPr="00E95EC4" w:rsidRDefault="00537AD4" w:rsidP="00E86782">
            <w:pPr>
              <w:spacing w:after="0" w:line="240" w:lineRule="auto"/>
            </w:pPr>
            <w:r w:rsidRPr="00B50959">
              <w:t>Access to assessment is encouraged through the use of a range of valid assessment methods</w:t>
            </w:r>
            <w:r w:rsidR="00591FBD">
              <w:t>.</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E86782">
        <w:trPr>
          <w:trHeight w:val="836"/>
        </w:trPr>
        <w:tc>
          <w:tcPr>
            <w:tcW w:w="588" w:type="dxa"/>
          </w:tcPr>
          <w:p w:rsidR="00537AD4" w:rsidRPr="00E95EC4" w:rsidRDefault="00537AD4" w:rsidP="00E86782">
            <w:pPr>
              <w:spacing w:after="0" w:line="240" w:lineRule="auto"/>
              <w:rPr>
                <w:b/>
                <w:sz w:val="24"/>
                <w:szCs w:val="24"/>
              </w:rPr>
            </w:pPr>
            <w:r>
              <w:rPr>
                <w:b/>
                <w:sz w:val="24"/>
                <w:szCs w:val="24"/>
              </w:rPr>
              <w:t>R</w:t>
            </w:r>
            <w:r w:rsidRPr="00E95EC4">
              <w:rPr>
                <w:b/>
                <w:sz w:val="24"/>
                <w:szCs w:val="24"/>
              </w:rPr>
              <w:t>5</w:t>
            </w:r>
          </w:p>
        </w:tc>
        <w:tc>
          <w:tcPr>
            <w:tcW w:w="6861" w:type="dxa"/>
          </w:tcPr>
          <w:p w:rsidR="00537AD4" w:rsidRPr="00E95EC4" w:rsidRDefault="00537AD4" w:rsidP="00B50959">
            <w:pPr>
              <w:spacing w:after="0" w:line="240" w:lineRule="auto"/>
            </w:pPr>
            <w:r>
              <w:t>Learner</w:t>
            </w:r>
            <w:r w:rsidRPr="00B50959">
              <w:t xml:space="preserve">s </w:t>
            </w:r>
            <w:r>
              <w:t>have regular opportunities to rev</w:t>
            </w:r>
            <w:r w:rsidRPr="00B50959">
              <w:t>iew their progress and goals and to r</w:t>
            </w:r>
            <w:r>
              <w:t>ev</w:t>
            </w:r>
            <w:r w:rsidRPr="00B50959">
              <w:t>ise their assessment plan</w:t>
            </w:r>
            <w:r>
              <w:t>s</w:t>
            </w:r>
            <w:r w:rsidRPr="00B50959">
              <w:t xml:space="preserve"> accordingly</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bl>
    <w:p w:rsidR="004A43D4" w:rsidRDefault="004A43D4" w:rsidP="00EA5FBA">
      <w:pPr>
        <w:rPr>
          <w:color w:val="FF0000"/>
        </w:rPr>
      </w:pPr>
      <w:r>
        <w:br w:type="page"/>
      </w:r>
    </w:p>
    <w:p w:rsidR="003E7475" w:rsidRDefault="003E7475" w:rsidP="002561B0">
      <w:pPr>
        <w:rPr>
          <w:b/>
          <w:sz w:val="24"/>
          <w:szCs w:val="24"/>
        </w:rPr>
      </w:pPr>
    </w:p>
    <w:p w:rsidR="004A43D4" w:rsidRPr="008320EF" w:rsidRDefault="003E7475" w:rsidP="002561B0">
      <w:pPr>
        <w:rPr>
          <w:b/>
          <w:sz w:val="24"/>
          <w:szCs w:val="24"/>
        </w:rPr>
      </w:pPr>
      <w:r>
        <w:rPr>
          <w:b/>
          <w:sz w:val="24"/>
          <w:szCs w:val="24"/>
        </w:rPr>
        <w:t>Section 5</w:t>
      </w:r>
      <w:r w:rsidR="004A43D4">
        <w:rPr>
          <w:b/>
          <w:sz w:val="24"/>
          <w:szCs w:val="24"/>
        </w:rPr>
        <w:t xml:space="preserve"> - Centre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6629"/>
        <w:gridCol w:w="882"/>
        <w:gridCol w:w="905"/>
      </w:tblGrid>
      <w:tr w:rsidR="004A43D4" w:rsidRPr="00E95EC4" w:rsidTr="00881A19">
        <w:tc>
          <w:tcPr>
            <w:tcW w:w="600"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Ref</w:t>
            </w:r>
          </w:p>
        </w:tc>
        <w:tc>
          <w:tcPr>
            <w:tcW w:w="6849"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Criteria</w:t>
            </w:r>
          </w:p>
        </w:tc>
        <w:tc>
          <w:tcPr>
            <w:tcW w:w="882"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Centre Use</w:t>
            </w:r>
          </w:p>
        </w:tc>
        <w:tc>
          <w:tcPr>
            <w:tcW w:w="911"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BIIAB</w:t>
            </w:r>
          </w:p>
          <w:p w:rsidR="004A43D4" w:rsidRPr="00E95EC4" w:rsidRDefault="004A43D4" w:rsidP="00E95EC4">
            <w:pPr>
              <w:spacing w:after="0" w:line="240" w:lineRule="auto"/>
              <w:jc w:val="center"/>
              <w:rPr>
                <w:b/>
                <w:sz w:val="24"/>
                <w:szCs w:val="24"/>
              </w:rPr>
            </w:pPr>
            <w:r w:rsidRPr="00E95EC4">
              <w:rPr>
                <w:b/>
                <w:sz w:val="24"/>
                <w:szCs w:val="24"/>
              </w:rPr>
              <w:t>Use</w:t>
            </w:r>
          </w:p>
        </w:tc>
      </w:tr>
      <w:tr w:rsidR="004A43D4" w:rsidRPr="00E95EC4" w:rsidTr="00C95C76">
        <w:tc>
          <w:tcPr>
            <w:tcW w:w="600" w:type="dxa"/>
          </w:tcPr>
          <w:p w:rsidR="004A43D4" w:rsidRPr="00E95EC4" w:rsidRDefault="004A43D4" w:rsidP="00E95EC4">
            <w:pPr>
              <w:spacing w:after="0" w:line="240" w:lineRule="auto"/>
            </w:pPr>
          </w:p>
        </w:tc>
        <w:tc>
          <w:tcPr>
            <w:tcW w:w="6849" w:type="dxa"/>
          </w:tcPr>
          <w:p w:rsidR="004A43D4" w:rsidRPr="00E95EC4" w:rsidRDefault="004A43D4" w:rsidP="00E95EC4">
            <w:pPr>
              <w:spacing w:after="0" w:line="240" w:lineRule="auto"/>
            </w:pPr>
          </w:p>
        </w:tc>
        <w:tc>
          <w:tcPr>
            <w:tcW w:w="882" w:type="dxa"/>
          </w:tcPr>
          <w:p w:rsidR="004A43D4" w:rsidRPr="00E95EC4" w:rsidRDefault="004A43D4" w:rsidP="00E95EC4">
            <w:pPr>
              <w:spacing w:after="0" w:line="240" w:lineRule="auto"/>
            </w:pPr>
          </w:p>
        </w:tc>
        <w:tc>
          <w:tcPr>
            <w:tcW w:w="911" w:type="dxa"/>
          </w:tcPr>
          <w:p w:rsidR="004A43D4" w:rsidRPr="00E95EC4" w:rsidRDefault="004A43D4" w:rsidP="00E95EC4">
            <w:pPr>
              <w:spacing w:after="0" w:line="240" w:lineRule="auto"/>
            </w:pPr>
          </w:p>
        </w:tc>
      </w:tr>
      <w:tr w:rsidR="00537AD4" w:rsidRPr="00E95EC4" w:rsidTr="00A50AD8">
        <w:trPr>
          <w:trHeight w:val="660"/>
        </w:trPr>
        <w:tc>
          <w:tcPr>
            <w:tcW w:w="600" w:type="dxa"/>
          </w:tcPr>
          <w:p w:rsidR="00537AD4" w:rsidRPr="00E95EC4" w:rsidRDefault="00537AD4" w:rsidP="00A50AD8">
            <w:pPr>
              <w:spacing w:after="0" w:line="240" w:lineRule="auto"/>
              <w:rPr>
                <w:b/>
                <w:sz w:val="24"/>
                <w:szCs w:val="24"/>
              </w:rPr>
            </w:pPr>
            <w:r w:rsidRPr="00E95EC4">
              <w:rPr>
                <w:b/>
                <w:sz w:val="24"/>
                <w:szCs w:val="24"/>
              </w:rPr>
              <w:t>CR1</w:t>
            </w:r>
          </w:p>
        </w:tc>
        <w:tc>
          <w:tcPr>
            <w:tcW w:w="6849" w:type="dxa"/>
          </w:tcPr>
          <w:p w:rsidR="00537AD4" w:rsidRPr="00E95EC4" w:rsidRDefault="00537AD4" w:rsidP="00A50AD8">
            <w:pPr>
              <w:spacing w:after="0" w:line="240" w:lineRule="auto"/>
            </w:pPr>
            <w:r w:rsidRPr="00E95EC4">
              <w:t xml:space="preserve">The centre </w:t>
            </w:r>
            <w:r>
              <w:t>must have</w:t>
            </w:r>
            <w:r w:rsidRPr="00E95EC4">
              <w:t xml:space="preserve"> a process in place to confirm each learner’s identity prior to assessment taking place.</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A50AD8">
        <w:trPr>
          <w:trHeight w:val="698"/>
        </w:trPr>
        <w:tc>
          <w:tcPr>
            <w:tcW w:w="600" w:type="dxa"/>
          </w:tcPr>
          <w:p w:rsidR="00537AD4" w:rsidRPr="00E95EC4" w:rsidRDefault="00537AD4" w:rsidP="00A50AD8">
            <w:pPr>
              <w:spacing w:after="0" w:line="240" w:lineRule="auto"/>
              <w:rPr>
                <w:b/>
                <w:sz w:val="24"/>
                <w:szCs w:val="24"/>
              </w:rPr>
            </w:pPr>
            <w:r w:rsidRPr="00E95EC4">
              <w:rPr>
                <w:b/>
                <w:sz w:val="24"/>
                <w:szCs w:val="24"/>
              </w:rPr>
              <w:t>CR2</w:t>
            </w:r>
          </w:p>
        </w:tc>
        <w:tc>
          <w:tcPr>
            <w:tcW w:w="6849" w:type="dxa"/>
          </w:tcPr>
          <w:p w:rsidR="00537AD4" w:rsidRPr="00E95EC4" w:rsidRDefault="00537AD4" w:rsidP="009831A2">
            <w:pPr>
              <w:spacing w:after="0" w:line="240" w:lineRule="auto"/>
            </w:pPr>
            <w:r>
              <w:t>The centre must e</w:t>
            </w:r>
            <w:r w:rsidRPr="00E95EC4">
              <w:t>nsure that all registrations and claims for certification are accurate and processed in a timely manner taking into account any restrictions to the minimum amount of time a learner must be registered before certification as defined by BIIAB or relevant regulatory authorities.</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A50AD8">
        <w:trPr>
          <w:trHeight w:val="694"/>
        </w:trPr>
        <w:tc>
          <w:tcPr>
            <w:tcW w:w="600" w:type="dxa"/>
          </w:tcPr>
          <w:p w:rsidR="00537AD4" w:rsidRPr="00E95EC4" w:rsidRDefault="00537AD4" w:rsidP="00A50AD8">
            <w:pPr>
              <w:spacing w:after="0" w:line="240" w:lineRule="auto"/>
              <w:rPr>
                <w:b/>
                <w:sz w:val="24"/>
                <w:szCs w:val="24"/>
              </w:rPr>
            </w:pPr>
            <w:r w:rsidRPr="00E95EC4">
              <w:rPr>
                <w:b/>
                <w:sz w:val="24"/>
                <w:szCs w:val="24"/>
              </w:rPr>
              <w:t>CR3</w:t>
            </w:r>
          </w:p>
        </w:tc>
        <w:tc>
          <w:tcPr>
            <w:tcW w:w="6849" w:type="dxa"/>
          </w:tcPr>
          <w:p w:rsidR="00537AD4" w:rsidRPr="00E95EC4" w:rsidRDefault="00537AD4" w:rsidP="00A50AD8">
            <w:pPr>
              <w:spacing w:after="0" w:line="240" w:lineRule="auto"/>
            </w:pPr>
            <w:r w:rsidRPr="00E95EC4">
              <w:t>Centres must make available information relating to the use of satellite venues to BIIAB and relevant regulatory authorities.</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A50AD8">
        <w:trPr>
          <w:trHeight w:val="1040"/>
        </w:trPr>
        <w:tc>
          <w:tcPr>
            <w:tcW w:w="600" w:type="dxa"/>
          </w:tcPr>
          <w:p w:rsidR="00537AD4" w:rsidRPr="00E95EC4" w:rsidRDefault="00537AD4" w:rsidP="00A50AD8">
            <w:pPr>
              <w:spacing w:after="0" w:line="240" w:lineRule="auto"/>
              <w:rPr>
                <w:b/>
                <w:sz w:val="24"/>
                <w:szCs w:val="24"/>
              </w:rPr>
            </w:pPr>
            <w:r w:rsidRPr="00E95EC4">
              <w:rPr>
                <w:b/>
                <w:sz w:val="24"/>
                <w:szCs w:val="24"/>
              </w:rPr>
              <w:t>CR4</w:t>
            </w:r>
          </w:p>
        </w:tc>
        <w:tc>
          <w:tcPr>
            <w:tcW w:w="6849" w:type="dxa"/>
          </w:tcPr>
          <w:p w:rsidR="00537AD4" w:rsidRPr="00E95EC4" w:rsidRDefault="00537AD4" w:rsidP="00A50AD8">
            <w:pPr>
              <w:spacing w:after="0" w:line="240" w:lineRule="auto"/>
            </w:pPr>
            <w:r w:rsidRPr="00E95EC4">
              <w:t xml:space="preserve">Learner records, assessment records and details of achievements </w:t>
            </w:r>
            <w:r>
              <w:t>must be</w:t>
            </w:r>
            <w:r w:rsidRPr="00E95EC4">
              <w:t xml:space="preserve"> accurate, kept up to date and securely stored in line with BIIAB requirement</w:t>
            </w:r>
            <w:r w:rsidR="00591FBD">
              <w:t>s and local Data Protection Legislation</w:t>
            </w:r>
            <w:r w:rsidRPr="00E95EC4">
              <w:t>.</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A50AD8">
        <w:trPr>
          <w:trHeight w:val="1140"/>
        </w:trPr>
        <w:tc>
          <w:tcPr>
            <w:tcW w:w="600" w:type="dxa"/>
          </w:tcPr>
          <w:p w:rsidR="00537AD4" w:rsidRPr="00E95EC4" w:rsidRDefault="00537AD4" w:rsidP="00A50AD8">
            <w:pPr>
              <w:spacing w:after="0" w:line="240" w:lineRule="auto"/>
              <w:rPr>
                <w:b/>
                <w:sz w:val="24"/>
                <w:szCs w:val="24"/>
              </w:rPr>
            </w:pPr>
            <w:r w:rsidRPr="00E95EC4">
              <w:rPr>
                <w:b/>
                <w:sz w:val="24"/>
                <w:szCs w:val="24"/>
              </w:rPr>
              <w:t>CR5</w:t>
            </w:r>
          </w:p>
        </w:tc>
        <w:tc>
          <w:tcPr>
            <w:tcW w:w="6849" w:type="dxa"/>
          </w:tcPr>
          <w:p w:rsidR="00537AD4" w:rsidRPr="00E95EC4" w:rsidRDefault="00537AD4" w:rsidP="00A50AD8">
            <w:pPr>
              <w:spacing w:after="0" w:line="240" w:lineRule="auto"/>
            </w:pPr>
            <w:r w:rsidRPr="00E95EC4">
              <w:t xml:space="preserve">All records relating to learners registered with BIIAB must be kept for a minimum period of 3 years from </w:t>
            </w:r>
            <w:r>
              <w:t xml:space="preserve">the </w:t>
            </w:r>
            <w:r w:rsidRPr="00E95EC4">
              <w:t>date of qualification completion (including records relating to equality, PA</w:t>
            </w:r>
            <w:r w:rsidR="00591FBD">
              <w:t>R, Special Consideration etc) (p</w:t>
            </w:r>
            <w:r w:rsidRPr="00E95EC4">
              <w:t>lease refer to the BIIAB Document Retention Policy for more guidance).</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A50AD8">
        <w:trPr>
          <w:trHeight w:val="978"/>
        </w:trPr>
        <w:tc>
          <w:tcPr>
            <w:tcW w:w="600" w:type="dxa"/>
          </w:tcPr>
          <w:p w:rsidR="00537AD4" w:rsidRPr="00E95EC4" w:rsidRDefault="00537AD4" w:rsidP="00A50AD8">
            <w:pPr>
              <w:spacing w:after="0" w:line="240" w:lineRule="auto"/>
              <w:rPr>
                <w:b/>
                <w:sz w:val="24"/>
                <w:szCs w:val="24"/>
              </w:rPr>
            </w:pPr>
            <w:r w:rsidRPr="00E95EC4">
              <w:rPr>
                <w:b/>
                <w:sz w:val="24"/>
                <w:szCs w:val="24"/>
              </w:rPr>
              <w:t>CR6</w:t>
            </w:r>
          </w:p>
        </w:tc>
        <w:tc>
          <w:tcPr>
            <w:tcW w:w="6849" w:type="dxa"/>
          </w:tcPr>
          <w:p w:rsidR="00537AD4" w:rsidRPr="00E95EC4" w:rsidRDefault="00537AD4" w:rsidP="00A50AD8">
            <w:pPr>
              <w:spacing w:after="0" w:line="240" w:lineRule="auto"/>
            </w:pPr>
            <w:r w:rsidRPr="00E95EC4">
              <w:t>Centres must assist BIIAB in carrying out monitoring activities and make available access to premises, people and records as required. This assistance must also be extended to any regulatory authorities.</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bl>
    <w:p w:rsidR="004A43D4" w:rsidRDefault="004A43D4" w:rsidP="002561B0"/>
    <w:p w:rsidR="004A43D4" w:rsidRPr="00FB22C4" w:rsidRDefault="003E7475" w:rsidP="002561B0">
      <w:pPr>
        <w:rPr>
          <w:b/>
          <w:sz w:val="24"/>
          <w:szCs w:val="24"/>
        </w:rPr>
      </w:pPr>
      <w:r>
        <w:rPr>
          <w:b/>
          <w:sz w:val="24"/>
          <w:szCs w:val="24"/>
        </w:rPr>
        <w:t>Section 6</w:t>
      </w:r>
      <w:r w:rsidR="004A43D4">
        <w:rPr>
          <w:b/>
          <w:sz w:val="24"/>
          <w:szCs w:val="24"/>
        </w:rPr>
        <w:t xml:space="preserve"> - Staffing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6561"/>
        <w:gridCol w:w="882"/>
        <w:gridCol w:w="904"/>
      </w:tblGrid>
      <w:tr w:rsidR="004A43D4" w:rsidRPr="00E95EC4" w:rsidTr="00881A19">
        <w:tc>
          <w:tcPr>
            <w:tcW w:w="674"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Ref</w:t>
            </w:r>
          </w:p>
        </w:tc>
        <w:tc>
          <w:tcPr>
            <w:tcW w:w="6775"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Criteria</w:t>
            </w:r>
          </w:p>
        </w:tc>
        <w:tc>
          <w:tcPr>
            <w:tcW w:w="882"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Centre Use</w:t>
            </w:r>
          </w:p>
        </w:tc>
        <w:tc>
          <w:tcPr>
            <w:tcW w:w="911"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BIIAB</w:t>
            </w:r>
          </w:p>
          <w:p w:rsidR="004A43D4" w:rsidRPr="00E95EC4" w:rsidRDefault="004A43D4" w:rsidP="00E95EC4">
            <w:pPr>
              <w:spacing w:after="0" w:line="240" w:lineRule="auto"/>
              <w:jc w:val="center"/>
              <w:rPr>
                <w:b/>
                <w:sz w:val="24"/>
                <w:szCs w:val="24"/>
              </w:rPr>
            </w:pPr>
            <w:r w:rsidRPr="00E95EC4">
              <w:rPr>
                <w:b/>
                <w:sz w:val="24"/>
                <w:szCs w:val="24"/>
              </w:rPr>
              <w:t>Use</w:t>
            </w:r>
          </w:p>
        </w:tc>
      </w:tr>
      <w:tr w:rsidR="004A43D4" w:rsidRPr="00E95EC4" w:rsidTr="00E95EC4">
        <w:tc>
          <w:tcPr>
            <w:tcW w:w="674" w:type="dxa"/>
          </w:tcPr>
          <w:p w:rsidR="004A43D4" w:rsidRPr="00E95EC4" w:rsidRDefault="004A43D4" w:rsidP="00E95EC4">
            <w:pPr>
              <w:spacing w:after="0" w:line="240" w:lineRule="auto"/>
            </w:pPr>
          </w:p>
        </w:tc>
        <w:tc>
          <w:tcPr>
            <w:tcW w:w="6775" w:type="dxa"/>
          </w:tcPr>
          <w:p w:rsidR="004A43D4" w:rsidRPr="00E95EC4" w:rsidRDefault="004A43D4" w:rsidP="00E95EC4">
            <w:pPr>
              <w:spacing w:after="0" w:line="240" w:lineRule="auto"/>
            </w:pPr>
          </w:p>
        </w:tc>
        <w:tc>
          <w:tcPr>
            <w:tcW w:w="882" w:type="dxa"/>
          </w:tcPr>
          <w:p w:rsidR="004A43D4" w:rsidRPr="00E95EC4" w:rsidRDefault="004A43D4" w:rsidP="00E95EC4">
            <w:pPr>
              <w:spacing w:after="0" w:line="240" w:lineRule="auto"/>
            </w:pPr>
          </w:p>
        </w:tc>
        <w:tc>
          <w:tcPr>
            <w:tcW w:w="911" w:type="dxa"/>
          </w:tcPr>
          <w:p w:rsidR="004A43D4" w:rsidRPr="00E95EC4" w:rsidRDefault="004A43D4" w:rsidP="00E95EC4">
            <w:pPr>
              <w:spacing w:after="0" w:line="240" w:lineRule="auto"/>
            </w:pPr>
          </w:p>
        </w:tc>
      </w:tr>
      <w:tr w:rsidR="00537AD4" w:rsidRPr="00E95EC4" w:rsidTr="00591FBD">
        <w:trPr>
          <w:trHeight w:val="616"/>
        </w:trPr>
        <w:tc>
          <w:tcPr>
            <w:tcW w:w="674" w:type="dxa"/>
          </w:tcPr>
          <w:p w:rsidR="00537AD4" w:rsidRPr="00E95EC4" w:rsidRDefault="00537AD4" w:rsidP="00591FBD">
            <w:pPr>
              <w:spacing w:after="0" w:line="240" w:lineRule="auto"/>
              <w:rPr>
                <w:b/>
                <w:sz w:val="24"/>
                <w:szCs w:val="24"/>
              </w:rPr>
            </w:pPr>
            <w:r w:rsidRPr="00E95EC4">
              <w:rPr>
                <w:b/>
                <w:sz w:val="24"/>
                <w:szCs w:val="24"/>
              </w:rPr>
              <w:t>S1</w:t>
            </w:r>
          </w:p>
        </w:tc>
        <w:tc>
          <w:tcPr>
            <w:tcW w:w="6775" w:type="dxa"/>
          </w:tcPr>
          <w:p w:rsidR="00537AD4" w:rsidRPr="00E95EC4" w:rsidRDefault="00537AD4" w:rsidP="00591FBD">
            <w:pPr>
              <w:spacing w:after="0" w:line="240" w:lineRule="auto"/>
            </w:pPr>
            <w:r w:rsidRPr="00E95EC4">
              <w:t xml:space="preserve">The centre has sufficient managerial and other resources to deliver </w:t>
            </w:r>
            <w:r>
              <w:t xml:space="preserve">effectively </w:t>
            </w:r>
            <w:r w:rsidRPr="00E95EC4">
              <w:t>the qualifications</w:t>
            </w:r>
            <w:r w:rsidR="00874960">
              <w:t xml:space="preserve"> or standards learning programme</w:t>
            </w:r>
            <w:r w:rsidRPr="00E95EC4">
              <w:t xml:space="preserve"> </w:t>
            </w:r>
            <w:r>
              <w:t xml:space="preserve">for which it is </w:t>
            </w:r>
            <w:r w:rsidRPr="00E95EC4">
              <w:t>approved as required by BIIAB</w:t>
            </w:r>
            <w:r w:rsidR="00591FBD">
              <w:t>.</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591FBD">
        <w:trPr>
          <w:trHeight w:val="966"/>
        </w:trPr>
        <w:tc>
          <w:tcPr>
            <w:tcW w:w="674" w:type="dxa"/>
          </w:tcPr>
          <w:p w:rsidR="00537AD4" w:rsidRPr="00E95EC4" w:rsidRDefault="00537AD4" w:rsidP="00591FBD">
            <w:pPr>
              <w:spacing w:after="0" w:line="240" w:lineRule="auto"/>
              <w:rPr>
                <w:b/>
                <w:sz w:val="24"/>
                <w:szCs w:val="24"/>
              </w:rPr>
            </w:pPr>
            <w:r w:rsidRPr="00E95EC4">
              <w:rPr>
                <w:b/>
                <w:sz w:val="24"/>
                <w:szCs w:val="24"/>
              </w:rPr>
              <w:t>S2</w:t>
            </w:r>
          </w:p>
        </w:tc>
        <w:tc>
          <w:tcPr>
            <w:tcW w:w="6775" w:type="dxa"/>
          </w:tcPr>
          <w:p w:rsidR="00537AD4" w:rsidRPr="00E95EC4" w:rsidRDefault="00537AD4" w:rsidP="00591FBD">
            <w:pPr>
              <w:spacing w:after="0" w:line="240" w:lineRule="auto"/>
            </w:pPr>
            <w:r w:rsidRPr="00E95EC4">
              <w:t>There are sufficient competent and qualified assessment, teaching/training, examiner, invigilator and quality assurance personnel to meet the demand of learners</w:t>
            </w:r>
            <w:r w:rsidR="00591FBD">
              <w:t>.</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591FBD">
        <w:trPr>
          <w:trHeight w:val="852"/>
        </w:trPr>
        <w:tc>
          <w:tcPr>
            <w:tcW w:w="674" w:type="dxa"/>
          </w:tcPr>
          <w:p w:rsidR="00537AD4" w:rsidRPr="00E95EC4" w:rsidRDefault="00537AD4" w:rsidP="00591FBD">
            <w:pPr>
              <w:spacing w:after="0" w:line="240" w:lineRule="auto"/>
              <w:rPr>
                <w:b/>
                <w:sz w:val="24"/>
                <w:szCs w:val="24"/>
              </w:rPr>
            </w:pPr>
            <w:r w:rsidRPr="00E95EC4">
              <w:rPr>
                <w:b/>
                <w:sz w:val="24"/>
                <w:szCs w:val="24"/>
              </w:rPr>
              <w:t>S3</w:t>
            </w:r>
          </w:p>
        </w:tc>
        <w:tc>
          <w:tcPr>
            <w:tcW w:w="6775" w:type="dxa"/>
          </w:tcPr>
          <w:p w:rsidR="00537AD4" w:rsidRPr="00E95EC4" w:rsidRDefault="00537AD4" w:rsidP="00591FBD">
            <w:pPr>
              <w:spacing w:after="0" w:line="240" w:lineRule="auto"/>
            </w:pPr>
            <w:r>
              <w:t>The centre must e</w:t>
            </w:r>
            <w:r w:rsidRPr="00E95EC4">
              <w:t>nsure that members of staff are appropriately trained to carry</w:t>
            </w:r>
            <w:r w:rsidR="00591FBD">
              <w:t xml:space="preserve"> out their roles and kept up-to-</w:t>
            </w:r>
            <w:r w:rsidRPr="00E95EC4">
              <w:t>date with their Continuing Professional Development (CPD)</w:t>
            </w:r>
            <w:r w:rsidR="00591FBD">
              <w:t>.</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r w:rsidR="00537AD4" w:rsidRPr="00E95EC4" w:rsidTr="00591FBD">
        <w:trPr>
          <w:trHeight w:val="978"/>
        </w:trPr>
        <w:tc>
          <w:tcPr>
            <w:tcW w:w="674" w:type="dxa"/>
          </w:tcPr>
          <w:p w:rsidR="00537AD4" w:rsidRPr="00E95EC4" w:rsidRDefault="00537AD4" w:rsidP="00591FBD">
            <w:pPr>
              <w:spacing w:after="0" w:line="240" w:lineRule="auto"/>
              <w:rPr>
                <w:b/>
                <w:sz w:val="24"/>
                <w:szCs w:val="24"/>
              </w:rPr>
            </w:pPr>
            <w:r w:rsidRPr="00E95EC4">
              <w:rPr>
                <w:b/>
                <w:sz w:val="24"/>
                <w:szCs w:val="24"/>
              </w:rPr>
              <w:t>S4</w:t>
            </w:r>
          </w:p>
        </w:tc>
        <w:tc>
          <w:tcPr>
            <w:tcW w:w="6775" w:type="dxa"/>
          </w:tcPr>
          <w:p w:rsidR="00537AD4" w:rsidRPr="00E95EC4" w:rsidRDefault="00537AD4" w:rsidP="00591FBD">
            <w:pPr>
              <w:spacing w:after="0" w:line="240" w:lineRule="auto"/>
            </w:pPr>
            <w:r w:rsidRPr="00E95EC4">
              <w:t xml:space="preserve">There are effective communication systems in place to keep staff (including third party and sub-contracted) up to date with </w:t>
            </w:r>
            <w:r>
              <w:t xml:space="preserve">both </w:t>
            </w:r>
            <w:r w:rsidRPr="00E95EC4">
              <w:t>internal and BIIAB policies and procedures</w:t>
            </w:r>
            <w:r w:rsidR="00591FBD">
              <w:t>.</w:t>
            </w:r>
          </w:p>
        </w:tc>
        <w:tc>
          <w:tcPr>
            <w:tcW w:w="882" w:type="dxa"/>
            <w:vAlign w:val="center"/>
          </w:tcPr>
          <w:p w:rsidR="00537AD4" w:rsidRPr="00E95EC4" w:rsidRDefault="00537AD4" w:rsidP="00CD7A60">
            <w:pPr>
              <w:spacing w:after="0" w:line="240" w:lineRule="auto"/>
              <w:jc w:val="center"/>
            </w:pPr>
          </w:p>
        </w:tc>
        <w:tc>
          <w:tcPr>
            <w:tcW w:w="911" w:type="dxa"/>
            <w:vAlign w:val="center"/>
          </w:tcPr>
          <w:p w:rsidR="00537AD4" w:rsidRPr="00E95EC4" w:rsidRDefault="00537AD4" w:rsidP="00CD7A60">
            <w:pPr>
              <w:spacing w:after="0" w:line="240" w:lineRule="auto"/>
              <w:jc w:val="center"/>
            </w:pPr>
          </w:p>
        </w:tc>
      </w:tr>
    </w:tbl>
    <w:p w:rsidR="004A43D4" w:rsidRDefault="004A43D4" w:rsidP="002561B0"/>
    <w:p w:rsidR="00A50AD8" w:rsidRDefault="00A50AD8">
      <w:pPr>
        <w:rPr>
          <w:b/>
          <w:sz w:val="24"/>
          <w:szCs w:val="24"/>
        </w:rPr>
      </w:pPr>
    </w:p>
    <w:p w:rsidR="004A43D4" w:rsidRPr="00EA5FBA" w:rsidRDefault="003E7475">
      <w:r>
        <w:rPr>
          <w:b/>
          <w:sz w:val="24"/>
          <w:szCs w:val="24"/>
        </w:rPr>
        <w:t>Section 7</w:t>
      </w:r>
      <w:r w:rsidR="004A43D4">
        <w:rPr>
          <w:b/>
          <w:sz w:val="24"/>
          <w:szCs w:val="24"/>
        </w:rPr>
        <w:t xml:space="preserve"> - </w:t>
      </w:r>
      <w:r w:rsidR="004A43D4" w:rsidRPr="001B4132">
        <w:rPr>
          <w:b/>
          <w:sz w:val="24"/>
          <w:szCs w:val="24"/>
        </w:rPr>
        <w:t>Centre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6721"/>
        <w:gridCol w:w="882"/>
        <w:gridCol w:w="987"/>
      </w:tblGrid>
      <w:tr w:rsidR="004A43D4" w:rsidRPr="00E95EC4" w:rsidTr="00881A19">
        <w:tc>
          <w:tcPr>
            <w:tcW w:w="732"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Ref</w:t>
            </w:r>
          </w:p>
        </w:tc>
        <w:tc>
          <w:tcPr>
            <w:tcW w:w="6721" w:type="dxa"/>
            <w:shd w:val="clear" w:color="auto" w:fill="BCBCBC"/>
          </w:tcPr>
          <w:p w:rsidR="004A43D4" w:rsidRPr="00E95EC4" w:rsidRDefault="004A43D4" w:rsidP="00A50AD8">
            <w:pPr>
              <w:spacing w:after="0" w:line="240" w:lineRule="auto"/>
              <w:rPr>
                <w:b/>
                <w:sz w:val="24"/>
                <w:szCs w:val="24"/>
              </w:rPr>
            </w:pPr>
            <w:r w:rsidRPr="00E95EC4">
              <w:rPr>
                <w:b/>
                <w:sz w:val="24"/>
                <w:szCs w:val="24"/>
              </w:rPr>
              <w:t>Declaration</w:t>
            </w:r>
          </w:p>
        </w:tc>
        <w:tc>
          <w:tcPr>
            <w:tcW w:w="882"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Centre Use</w:t>
            </w:r>
          </w:p>
        </w:tc>
        <w:tc>
          <w:tcPr>
            <w:tcW w:w="987"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BIIAB</w:t>
            </w:r>
          </w:p>
          <w:p w:rsidR="004A43D4" w:rsidRPr="00E95EC4" w:rsidRDefault="004A43D4" w:rsidP="00E95EC4">
            <w:pPr>
              <w:spacing w:after="0" w:line="240" w:lineRule="auto"/>
              <w:jc w:val="center"/>
              <w:rPr>
                <w:b/>
                <w:sz w:val="24"/>
                <w:szCs w:val="24"/>
              </w:rPr>
            </w:pPr>
            <w:r w:rsidRPr="00E95EC4">
              <w:rPr>
                <w:b/>
                <w:sz w:val="24"/>
                <w:szCs w:val="24"/>
              </w:rPr>
              <w:t>Use</w:t>
            </w:r>
          </w:p>
        </w:tc>
      </w:tr>
      <w:tr w:rsidR="004A43D4" w:rsidRPr="00E95EC4" w:rsidTr="00A50AD8">
        <w:tc>
          <w:tcPr>
            <w:tcW w:w="732" w:type="dxa"/>
          </w:tcPr>
          <w:p w:rsidR="004A43D4" w:rsidRPr="00E95EC4" w:rsidRDefault="004A43D4" w:rsidP="00E95EC4">
            <w:pPr>
              <w:spacing w:after="0" w:line="240" w:lineRule="auto"/>
            </w:pPr>
          </w:p>
        </w:tc>
        <w:tc>
          <w:tcPr>
            <w:tcW w:w="6721" w:type="dxa"/>
          </w:tcPr>
          <w:p w:rsidR="004A43D4" w:rsidRPr="00E95EC4" w:rsidRDefault="004A43D4" w:rsidP="00A50AD8">
            <w:pPr>
              <w:spacing w:after="0" w:line="240" w:lineRule="auto"/>
            </w:pPr>
          </w:p>
        </w:tc>
        <w:tc>
          <w:tcPr>
            <w:tcW w:w="882" w:type="dxa"/>
          </w:tcPr>
          <w:p w:rsidR="004A43D4" w:rsidRPr="00E95EC4" w:rsidRDefault="004A43D4" w:rsidP="00E95EC4">
            <w:pPr>
              <w:spacing w:after="0" w:line="240" w:lineRule="auto"/>
            </w:pPr>
          </w:p>
        </w:tc>
        <w:tc>
          <w:tcPr>
            <w:tcW w:w="987" w:type="dxa"/>
          </w:tcPr>
          <w:p w:rsidR="004A43D4" w:rsidRPr="00E95EC4" w:rsidRDefault="004A43D4" w:rsidP="00E95EC4">
            <w:pPr>
              <w:spacing w:after="0" w:line="240" w:lineRule="auto"/>
            </w:pPr>
          </w:p>
        </w:tc>
      </w:tr>
      <w:tr w:rsidR="00A50AD8" w:rsidRPr="00E95EC4" w:rsidTr="00A50AD8">
        <w:trPr>
          <w:trHeight w:val="770"/>
        </w:trPr>
        <w:tc>
          <w:tcPr>
            <w:tcW w:w="732" w:type="dxa"/>
          </w:tcPr>
          <w:p w:rsidR="00A50AD8" w:rsidRPr="00E95EC4" w:rsidRDefault="00A50AD8" w:rsidP="00AA61DA">
            <w:pPr>
              <w:spacing w:after="0" w:line="240" w:lineRule="auto"/>
              <w:rPr>
                <w:b/>
                <w:sz w:val="24"/>
                <w:szCs w:val="24"/>
              </w:rPr>
            </w:pPr>
            <w:r w:rsidRPr="00E95EC4">
              <w:rPr>
                <w:b/>
                <w:sz w:val="24"/>
                <w:szCs w:val="24"/>
              </w:rPr>
              <w:t>CA1</w:t>
            </w:r>
          </w:p>
        </w:tc>
        <w:tc>
          <w:tcPr>
            <w:tcW w:w="6721" w:type="dxa"/>
          </w:tcPr>
          <w:p w:rsidR="00A50AD8" w:rsidRPr="00E95EC4" w:rsidRDefault="00A50AD8" w:rsidP="00A50AD8">
            <w:pPr>
              <w:pStyle w:val="Footer"/>
              <w:rPr>
                <w:rFonts w:cs="Arial"/>
              </w:rPr>
            </w:pPr>
            <w:r w:rsidRPr="00E95EC4">
              <w:rPr>
                <w:rFonts w:cs="Arial"/>
              </w:rPr>
              <w:t>I confirm that the centre satisfies all BIIAB requirements in respect of this application and that the details are, to the best of my knowledge, correct.</w:t>
            </w:r>
          </w:p>
        </w:tc>
        <w:tc>
          <w:tcPr>
            <w:tcW w:w="882" w:type="dxa"/>
            <w:vAlign w:val="center"/>
          </w:tcPr>
          <w:p w:rsidR="00A50AD8" w:rsidRPr="00E95EC4" w:rsidRDefault="00A50AD8" w:rsidP="00CD7A60">
            <w:pPr>
              <w:spacing w:after="0" w:line="240" w:lineRule="auto"/>
              <w:jc w:val="center"/>
            </w:pPr>
          </w:p>
        </w:tc>
        <w:tc>
          <w:tcPr>
            <w:tcW w:w="987" w:type="dxa"/>
            <w:vAlign w:val="center"/>
          </w:tcPr>
          <w:p w:rsidR="00A50AD8" w:rsidRPr="00E95EC4" w:rsidRDefault="00A50AD8" w:rsidP="00CD7A60">
            <w:pPr>
              <w:spacing w:after="0" w:line="240" w:lineRule="auto"/>
              <w:jc w:val="center"/>
            </w:pPr>
          </w:p>
        </w:tc>
      </w:tr>
      <w:tr w:rsidR="00A50AD8" w:rsidRPr="00E95EC4" w:rsidTr="00A50AD8">
        <w:trPr>
          <w:trHeight w:val="830"/>
        </w:trPr>
        <w:tc>
          <w:tcPr>
            <w:tcW w:w="732" w:type="dxa"/>
          </w:tcPr>
          <w:p w:rsidR="00A50AD8" w:rsidRPr="00E95EC4" w:rsidRDefault="00A50AD8" w:rsidP="00AA61DA">
            <w:pPr>
              <w:spacing w:after="0" w:line="240" w:lineRule="auto"/>
              <w:rPr>
                <w:b/>
                <w:sz w:val="24"/>
                <w:szCs w:val="24"/>
              </w:rPr>
            </w:pPr>
            <w:r w:rsidRPr="00E95EC4">
              <w:rPr>
                <w:b/>
                <w:sz w:val="24"/>
                <w:szCs w:val="24"/>
              </w:rPr>
              <w:t>CA2</w:t>
            </w:r>
          </w:p>
        </w:tc>
        <w:tc>
          <w:tcPr>
            <w:tcW w:w="6721" w:type="dxa"/>
          </w:tcPr>
          <w:p w:rsidR="00A50AD8" w:rsidRPr="00E95EC4" w:rsidRDefault="00A50AD8" w:rsidP="00420801">
            <w:pPr>
              <w:spacing w:after="0" w:line="240" w:lineRule="auto"/>
              <w:rPr>
                <w:rFonts w:cs="Arial"/>
              </w:rPr>
            </w:pPr>
            <w:r w:rsidRPr="00E95EC4">
              <w:rPr>
                <w:rFonts w:cs="Arial"/>
              </w:rPr>
              <w:t>I confirm that</w:t>
            </w:r>
            <w:r w:rsidR="00591FBD">
              <w:rPr>
                <w:rFonts w:cs="Arial"/>
              </w:rPr>
              <w:t>,</w:t>
            </w:r>
            <w:r w:rsidRPr="00E95EC4">
              <w:rPr>
                <w:rFonts w:cs="Arial"/>
              </w:rPr>
              <w:t xml:space="preserve"> as the Head of Centre I will ensure the centre abides by the requirements of the regulators and any </w:t>
            </w:r>
            <w:r w:rsidR="00420801">
              <w:rPr>
                <w:rFonts w:cs="Arial"/>
              </w:rPr>
              <w:t>training,</w:t>
            </w:r>
            <w:r w:rsidRPr="00E95EC4">
              <w:rPr>
                <w:rFonts w:cs="Arial"/>
              </w:rPr>
              <w:t xml:space="preserve"> assessment </w:t>
            </w:r>
            <w:r w:rsidR="00420801">
              <w:rPr>
                <w:rFonts w:cs="Arial"/>
              </w:rPr>
              <w:t xml:space="preserve">and examination </w:t>
            </w:r>
            <w:r w:rsidRPr="00E95EC4">
              <w:rPr>
                <w:rFonts w:cs="Arial"/>
              </w:rPr>
              <w:t>regulations as defined by BIIAB.</w:t>
            </w:r>
          </w:p>
        </w:tc>
        <w:tc>
          <w:tcPr>
            <w:tcW w:w="882" w:type="dxa"/>
            <w:vAlign w:val="center"/>
          </w:tcPr>
          <w:p w:rsidR="00A50AD8" w:rsidRPr="00E95EC4" w:rsidRDefault="00A50AD8" w:rsidP="00CD7A60">
            <w:pPr>
              <w:spacing w:after="0" w:line="240" w:lineRule="auto"/>
              <w:jc w:val="center"/>
            </w:pPr>
          </w:p>
        </w:tc>
        <w:tc>
          <w:tcPr>
            <w:tcW w:w="987" w:type="dxa"/>
            <w:vAlign w:val="center"/>
          </w:tcPr>
          <w:p w:rsidR="00A50AD8" w:rsidRPr="00E95EC4" w:rsidRDefault="00A50AD8" w:rsidP="00CD7A60">
            <w:pPr>
              <w:spacing w:after="0" w:line="240" w:lineRule="auto"/>
              <w:jc w:val="center"/>
            </w:pPr>
          </w:p>
        </w:tc>
      </w:tr>
      <w:tr w:rsidR="00A50AD8" w:rsidRPr="00E95EC4" w:rsidTr="00A50AD8">
        <w:trPr>
          <w:trHeight w:val="525"/>
        </w:trPr>
        <w:tc>
          <w:tcPr>
            <w:tcW w:w="732" w:type="dxa"/>
          </w:tcPr>
          <w:p w:rsidR="00A50AD8" w:rsidRPr="00E95EC4" w:rsidRDefault="00A50AD8" w:rsidP="00AA61DA">
            <w:pPr>
              <w:spacing w:after="0" w:line="240" w:lineRule="auto"/>
              <w:rPr>
                <w:b/>
                <w:sz w:val="24"/>
                <w:szCs w:val="24"/>
              </w:rPr>
            </w:pPr>
            <w:r w:rsidRPr="00E95EC4">
              <w:rPr>
                <w:b/>
                <w:sz w:val="24"/>
                <w:szCs w:val="24"/>
              </w:rPr>
              <w:t>CA3</w:t>
            </w:r>
          </w:p>
        </w:tc>
        <w:tc>
          <w:tcPr>
            <w:tcW w:w="6721" w:type="dxa"/>
          </w:tcPr>
          <w:p w:rsidR="00A50AD8" w:rsidRPr="00E95EC4" w:rsidRDefault="00A50AD8" w:rsidP="009831A2">
            <w:pPr>
              <w:spacing w:after="0" w:line="240" w:lineRule="auto"/>
              <w:rPr>
                <w:rFonts w:cs="Arial"/>
              </w:rPr>
            </w:pPr>
            <w:r w:rsidRPr="00E95EC4">
              <w:rPr>
                <w:rFonts w:cs="Arial"/>
              </w:rPr>
              <w:t>I</w:t>
            </w:r>
            <w:r w:rsidRPr="00E95EC4">
              <w:rPr>
                <w:rFonts w:cs="Arial"/>
                <w:b/>
              </w:rPr>
              <w:t xml:space="preserve"> </w:t>
            </w:r>
            <w:r w:rsidRPr="00E95EC4">
              <w:rPr>
                <w:rFonts w:cs="Arial"/>
              </w:rPr>
              <w:t xml:space="preserve">confirm that all staff members involved in the delivery and assessment of the programmes </w:t>
            </w:r>
            <w:r w:rsidR="009831A2">
              <w:rPr>
                <w:rFonts w:cs="Arial"/>
              </w:rPr>
              <w:t>have current</w:t>
            </w:r>
            <w:r w:rsidR="009831A2" w:rsidRPr="00E95EC4">
              <w:rPr>
                <w:rFonts w:cs="Arial"/>
              </w:rPr>
              <w:t xml:space="preserve"> </w:t>
            </w:r>
            <w:r w:rsidRPr="00E95EC4">
              <w:rPr>
                <w:rFonts w:cs="Arial"/>
              </w:rPr>
              <w:t>occupational competen</w:t>
            </w:r>
            <w:r w:rsidR="009831A2">
              <w:rPr>
                <w:rFonts w:cs="Arial"/>
              </w:rPr>
              <w:t>ce</w:t>
            </w:r>
          </w:p>
        </w:tc>
        <w:tc>
          <w:tcPr>
            <w:tcW w:w="882" w:type="dxa"/>
            <w:vAlign w:val="center"/>
          </w:tcPr>
          <w:p w:rsidR="00A50AD8" w:rsidRPr="00E95EC4" w:rsidRDefault="00A50AD8" w:rsidP="00CD7A60">
            <w:pPr>
              <w:spacing w:after="0" w:line="240" w:lineRule="auto"/>
              <w:jc w:val="center"/>
            </w:pPr>
          </w:p>
        </w:tc>
        <w:tc>
          <w:tcPr>
            <w:tcW w:w="987" w:type="dxa"/>
            <w:vAlign w:val="center"/>
          </w:tcPr>
          <w:p w:rsidR="00A50AD8" w:rsidRPr="00E95EC4" w:rsidRDefault="00A50AD8" w:rsidP="00CD7A60">
            <w:pPr>
              <w:spacing w:after="0" w:line="240" w:lineRule="auto"/>
              <w:jc w:val="center"/>
            </w:pPr>
          </w:p>
        </w:tc>
      </w:tr>
      <w:tr w:rsidR="00A50AD8" w:rsidRPr="00E95EC4" w:rsidTr="00A50AD8">
        <w:trPr>
          <w:trHeight w:val="1407"/>
        </w:trPr>
        <w:tc>
          <w:tcPr>
            <w:tcW w:w="732" w:type="dxa"/>
          </w:tcPr>
          <w:p w:rsidR="00A50AD8" w:rsidRPr="00E95EC4" w:rsidRDefault="00A50AD8" w:rsidP="00AA61DA">
            <w:pPr>
              <w:spacing w:after="0" w:line="240" w:lineRule="auto"/>
              <w:rPr>
                <w:b/>
                <w:sz w:val="24"/>
                <w:szCs w:val="24"/>
              </w:rPr>
            </w:pPr>
            <w:r w:rsidRPr="00E95EC4">
              <w:rPr>
                <w:b/>
                <w:sz w:val="24"/>
                <w:szCs w:val="24"/>
              </w:rPr>
              <w:t>CA4</w:t>
            </w:r>
          </w:p>
        </w:tc>
        <w:tc>
          <w:tcPr>
            <w:tcW w:w="6721" w:type="dxa"/>
          </w:tcPr>
          <w:p w:rsidR="00A50AD8" w:rsidRPr="00E95EC4" w:rsidRDefault="00A50AD8" w:rsidP="00A50AD8">
            <w:pPr>
              <w:pStyle w:val="Footer"/>
              <w:rPr>
                <w:rFonts w:cs="Arial"/>
              </w:rPr>
            </w:pPr>
            <w:r w:rsidRPr="00E95EC4">
              <w:rPr>
                <w:rFonts w:cs="Arial"/>
              </w:rPr>
              <w:t>I confirm that all rele</w:t>
            </w:r>
            <w:r w:rsidR="00591FBD">
              <w:rPr>
                <w:rFonts w:cs="Arial"/>
              </w:rPr>
              <w:t>vant documentation relating to t</w:t>
            </w:r>
            <w:r w:rsidRPr="00E95EC4">
              <w:rPr>
                <w:rFonts w:cs="Arial"/>
              </w:rPr>
              <w:t xml:space="preserve">his document (including Internal Quality Assurance Policy, Assessment Policy, Equal Opportunities Policy, Health </w:t>
            </w:r>
            <w:r>
              <w:rPr>
                <w:rFonts w:cs="Arial"/>
              </w:rPr>
              <w:t>and</w:t>
            </w:r>
            <w:r w:rsidRPr="00E95EC4">
              <w:rPr>
                <w:rFonts w:cs="Arial"/>
              </w:rPr>
              <w:t xml:space="preserve"> Safety Policy and </w:t>
            </w:r>
            <w:r w:rsidR="00591FBD">
              <w:rPr>
                <w:rFonts w:cs="Arial"/>
              </w:rPr>
              <w:t xml:space="preserve">the </w:t>
            </w:r>
            <w:r w:rsidRPr="00E95EC4">
              <w:rPr>
                <w:rFonts w:cs="Arial"/>
              </w:rPr>
              <w:t xml:space="preserve">centre’s Complaints and Appeals Procedure) will be available for inspection at the centre’s approval visit. </w:t>
            </w:r>
          </w:p>
        </w:tc>
        <w:tc>
          <w:tcPr>
            <w:tcW w:w="882" w:type="dxa"/>
            <w:vAlign w:val="center"/>
          </w:tcPr>
          <w:p w:rsidR="00A50AD8" w:rsidRPr="00E95EC4" w:rsidRDefault="00A50AD8" w:rsidP="00CD7A60">
            <w:pPr>
              <w:spacing w:after="0" w:line="240" w:lineRule="auto"/>
              <w:jc w:val="center"/>
            </w:pPr>
          </w:p>
        </w:tc>
        <w:tc>
          <w:tcPr>
            <w:tcW w:w="987" w:type="dxa"/>
            <w:vAlign w:val="center"/>
          </w:tcPr>
          <w:p w:rsidR="00A50AD8" w:rsidRPr="00E95EC4" w:rsidRDefault="00A50AD8" w:rsidP="00CD7A60">
            <w:pPr>
              <w:spacing w:after="0" w:line="240" w:lineRule="auto"/>
              <w:jc w:val="center"/>
            </w:pPr>
          </w:p>
        </w:tc>
      </w:tr>
      <w:tr w:rsidR="00A50AD8" w:rsidRPr="00E95EC4" w:rsidTr="00A50AD8">
        <w:trPr>
          <w:trHeight w:val="844"/>
        </w:trPr>
        <w:tc>
          <w:tcPr>
            <w:tcW w:w="732" w:type="dxa"/>
          </w:tcPr>
          <w:p w:rsidR="00A50AD8" w:rsidRPr="00E95EC4" w:rsidRDefault="00A50AD8" w:rsidP="00AA61DA">
            <w:pPr>
              <w:spacing w:after="0" w:line="240" w:lineRule="auto"/>
              <w:rPr>
                <w:b/>
                <w:sz w:val="24"/>
                <w:szCs w:val="24"/>
              </w:rPr>
            </w:pPr>
            <w:r w:rsidRPr="00E95EC4">
              <w:rPr>
                <w:b/>
                <w:sz w:val="24"/>
                <w:szCs w:val="24"/>
              </w:rPr>
              <w:t>CA5</w:t>
            </w:r>
          </w:p>
        </w:tc>
        <w:tc>
          <w:tcPr>
            <w:tcW w:w="6721" w:type="dxa"/>
          </w:tcPr>
          <w:p w:rsidR="00A50AD8" w:rsidRPr="00E95EC4" w:rsidRDefault="00A50AD8" w:rsidP="00A50AD8">
            <w:pPr>
              <w:pStyle w:val="Footer"/>
              <w:rPr>
                <w:rFonts w:cs="Arial"/>
              </w:rPr>
            </w:pPr>
            <w:r>
              <w:rPr>
                <w:rFonts w:cs="Arial"/>
              </w:rPr>
              <w:t>The centre will apply for written approval prior to permitting a third party (provider or satellite</w:t>
            </w:r>
            <w:r w:rsidR="00E845A9">
              <w:rPr>
                <w:rFonts w:cs="Arial"/>
              </w:rPr>
              <w:t>)</w:t>
            </w:r>
            <w:r>
              <w:rPr>
                <w:rFonts w:cs="Arial"/>
              </w:rPr>
              <w:t xml:space="preserve"> to deliver any part of its qualifications, including assessments</w:t>
            </w:r>
            <w:r w:rsidR="00591FBD">
              <w:rPr>
                <w:rFonts w:cs="Arial"/>
              </w:rPr>
              <w:t>.</w:t>
            </w:r>
          </w:p>
        </w:tc>
        <w:tc>
          <w:tcPr>
            <w:tcW w:w="882" w:type="dxa"/>
            <w:vAlign w:val="center"/>
          </w:tcPr>
          <w:p w:rsidR="00A50AD8" w:rsidRPr="00E95EC4" w:rsidRDefault="00A50AD8" w:rsidP="00CD7A60">
            <w:pPr>
              <w:spacing w:after="0" w:line="240" w:lineRule="auto"/>
              <w:jc w:val="center"/>
            </w:pPr>
          </w:p>
        </w:tc>
        <w:tc>
          <w:tcPr>
            <w:tcW w:w="987" w:type="dxa"/>
            <w:vAlign w:val="center"/>
          </w:tcPr>
          <w:p w:rsidR="00A50AD8" w:rsidRPr="00E95EC4" w:rsidRDefault="00A50AD8" w:rsidP="00CD7A60">
            <w:pPr>
              <w:spacing w:after="0" w:line="240" w:lineRule="auto"/>
              <w:jc w:val="center"/>
            </w:pPr>
          </w:p>
        </w:tc>
      </w:tr>
      <w:tr w:rsidR="00A50AD8" w:rsidRPr="00E95EC4" w:rsidTr="00A50AD8">
        <w:trPr>
          <w:trHeight w:val="810"/>
        </w:trPr>
        <w:tc>
          <w:tcPr>
            <w:tcW w:w="732" w:type="dxa"/>
          </w:tcPr>
          <w:p w:rsidR="00A50AD8" w:rsidRPr="00E95EC4" w:rsidRDefault="00A50AD8" w:rsidP="00AA61DA">
            <w:pPr>
              <w:spacing w:after="0" w:line="240" w:lineRule="auto"/>
              <w:rPr>
                <w:b/>
                <w:sz w:val="24"/>
                <w:szCs w:val="24"/>
              </w:rPr>
            </w:pPr>
            <w:r w:rsidRPr="00E95EC4">
              <w:rPr>
                <w:b/>
                <w:sz w:val="24"/>
                <w:szCs w:val="24"/>
              </w:rPr>
              <w:t>CA6</w:t>
            </w:r>
          </w:p>
        </w:tc>
        <w:tc>
          <w:tcPr>
            <w:tcW w:w="6721" w:type="dxa"/>
          </w:tcPr>
          <w:p w:rsidR="00A50AD8" w:rsidRPr="00E95EC4" w:rsidRDefault="00A50AD8" w:rsidP="00A50AD8">
            <w:pPr>
              <w:pStyle w:val="Footer"/>
              <w:rPr>
                <w:rFonts w:cs="Arial"/>
              </w:rPr>
            </w:pPr>
            <w:r w:rsidRPr="00E95EC4">
              <w:rPr>
                <w:rFonts w:cs="Arial"/>
              </w:rPr>
              <w:t>I confirm that the centre will undertake to use buildings for assessment purposes that provide access for all learners in accordance with relevant legislation and BIIAB’s Guide for Centres.</w:t>
            </w:r>
          </w:p>
        </w:tc>
        <w:tc>
          <w:tcPr>
            <w:tcW w:w="882" w:type="dxa"/>
            <w:vAlign w:val="center"/>
          </w:tcPr>
          <w:p w:rsidR="00A50AD8" w:rsidRPr="00E95EC4" w:rsidRDefault="00A50AD8" w:rsidP="00CD7A60">
            <w:pPr>
              <w:spacing w:after="0" w:line="240" w:lineRule="auto"/>
              <w:jc w:val="center"/>
            </w:pPr>
          </w:p>
        </w:tc>
        <w:tc>
          <w:tcPr>
            <w:tcW w:w="987" w:type="dxa"/>
            <w:vAlign w:val="center"/>
          </w:tcPr>
          <w:p w:rsidR="00A50AD8" w:rsidRPr="00E95EC4" w:rsidRDefault="00A50AD8" w:rsidP="00CD7A60">
            <w:pPr>
              <w:spacing w:after="0" w:line="240" w:lineRule="auto"/>
              <w:jc w:val="center"/>
            </w:pPr>
          </w:p>
        </w:tc>
      </w:tr>
      <w:tr w:rsidR="00A50AD8" w:rsidRPr="00E95EC4" w:rsidTr="00A50AD8">
        <w:trPr>
          <w:trHeight w:val="613"/>
        </w:trPr>
        <w:tc>
          <w:tcPr>
            <w:tcW w:w="732" w:type="dxa"/>
          </w:tcPr>
          <w:p w:rsidR="00A50AD8" w:rsidRPr="00E95EC4" w:rsidRDefault="00A50AD8" w:rsidP="00AA61DA">
            <w:pPr>
              <w:spacing w:after="0" w:line="240" w:lineRule="auto"/>
              <w:rPr>
                <w:b/>
                <w:sz w:val="24"/>
                <w:szCs w:val="24"/>
              </w:rPr>
            </w:pPr>
            <w:r w:rsidRPr="00E95EC4">
              <w:rPr>
                <w:b/>
                <w:sz w:val="24"/>
                <w:szCs w:val="24"/>
              </w:rPr>
              <w:t>CA7</w:t>
            </w:r>
          </w:p>
        </w:tc>
        <w:tc>
          <w:tcPr>
            <w:tcW w:w="6721" w:type="dxa"/>
          </w:tcPr>
          <w:p w:rsidR="00A50AD8" w:rsidRPr="00E95EC4" w:rsidRDefault="00A50AD8" w:rsidP="00A50AD8">
            <w:pPr>
              <w:pStyle w:val="Footer"/>
              <w:rPr>
                <w:rFonts w:cs="Arial"/>
              </w:rPr>
            </w:pPr>
            <w:r w:rsidRPr="00E95EC4">
              <w:t>I accept that BIIAB will hold and process the information given and may use it for any purpose deemed relevant to the organisation</w:t>
            </w:r>
            <w:r w:rsidR="00E845A9">
              <w:t>,</w:t>
            </w:r>
            <w:r w:rsidRPr="00E95EC4">
              <w:t xml:space="preserve"> including passing on information to third parties where needed (for example in processing staff approval information). It is the centre’s responsibility to ensure that all staff </w:t>
            </w:r>
            <w:r>
              <w:t>members are</w:t>
            </w:r>
            <w:r w:rsidRPr="00E95EC4">
              <w:t xml:space="preserve"> aware that their details are being processed and held by BIIAB.</w:t>
            </w:r>
          </w:p>
        </w:tc>
        <w:tc>
          <w:tcPr>
            <w:tcW w:w="882" w:type="dxa"/>
            <w:vAlign w:val="center"/>
          </w:tcPr>
          <w:p w:rsidR="00A50AD8" w:rsidRPr="00E95EC4" w:rsidRDefault="00A50AD8" w:rsidP="00CD7A60">
            <w:pPr>
              <w:spacing w:after="0" w:line="240" w:lineRule="auto"/>
              <w:jc w:val="center"/>
            </w:pPr>
          </w:p>
        </w:tc>
        <w:tc>
          <w:tcPr>
            <w:tcW w:w="987" w:type="dxa"/>
            <w:vAlign w:val="center"/>
          </w:tcPr>
          <w:p w:rsidR="00A50AD8" w:rsidRPr="00E95EC4" w:rsidRDefault="00A50AD8" w:rsidP="00CD7A60">
            <w:pPr>
              <w:spacing w:after="0" w:line="240" w:lineRule="auto"/>
              <w:jc w:val="center"/>
            </w:pPr>
          </w:p>
        </w:tc>
      </w:tr>
      <w:tr w:rsidR="00A50AD8" w:rsidRPr="00E95EC4" w:rsidTr="00A50AD8">
        <w:trPr>
          <w:trHeight w:val="894"/>
        </w:trPr>
        <w:tc>
          <w:tcPr>
            <w:tcW w:w="732" w:type="dxa"/>
          </w:tcPr>
          <w:p w:rsidR="00A50AD8" w:rsidRPr="00E95EC4" w:rsidRDefault="00A50AD8" w:rsidP="00AA61DA">
            <w:pPr>
              <w:spacing w:after="0" w:line="240" w:lineRule="auto"/>
              <w:rPr>
                <w:b/>
                <w:sz w:val="24"/>
                <w:szCs w:val="24"/>
              </w:rPr>
            </w:pPr>
            <w:r w:rsidRPr="00E95EC4">
              <w:rPr>
                <w:b/>
                <w:sz w:val="24"/>
                <w:szCs w:val="24"/>
              </w:rPr>
              <w:t>CA8</w:t>
            </w:r>
          </w:p>
        </w:tc>
        <w:tc>
          <w:tcPr>
            <w:tcW w:w="6721" w:type="dxa"/>
          </w:tcPr>
          <w:p w:rsidR="00A50AD8" w:rsidRPr="00E95EC4" w:rsidRDefault="00A50AD8" w:rsidP="00A50AD8">
            <w:pPr>
              <w:pStyle w:val="Footer"/>
            </w:pPr>
            <w:r w:rsidRPr="00E95EC4">
              <w:t>I acknowledge that BIIAB may perform a credit check as part</w:t>
            </w:r>
            <w:r>
              <w:t xml:space="preserve"> of the centre approval process and I agree that payment of all invoices will be made in line with our agreed payment terms.</w:t>
            </w:r>
          </w:p>
        </w:tc>
        <w:tc>
          <w:tcPr>
            <w:tcW w:w="882" w:type="dxa"/>
            <w:vAlign w:val="center"/>
          </w:tcPr>
          <w:p w:rsidR="00A50AD8" w:rsidRPr="00E95EC4" w:rsidRDefault="00A50AD8" w:rsidP="00CD7A60">
            <w:pPr>
              <w:spacing w:after="0" w:line="240" w:lineRule="auto"/>
              <w:jc w:val="center"/>
            </w:pPr>
          </w:p>
        </w:tc>
        <w:tc>
          <w:tcPr>
            <w:tcW w:w="987" w:type="dxa"/>
            <w:vAlign w:val="center"/>
          </w:tcPr>
          <w:p w:rsidR="00A50AD8" w:rsidRPr="00E95EC4" w:rsidRDefault="00A50AD8" w:rsidP="00CD7A60">
            <w:pPr>
              <w:spacing w:after="0" w:line="240" w:lineRule="auto"/>
              <w:jc w:val="center"/>
            </w:pPr>
          </w:p>
        </w:tc>
      </w:tr>
      <w:tr w:rsidR="00A50AD8" w:rsidRPr="00E95EC4" w:rsidTr="00A50AD8">
        <w:trPr>
          <w:trHeight w:val="631"/>
        </w:trPr>
        <w:tc>
          <w:tcPr>
            <w:tcW w:w="732" w:type="dxa"/>
          </w:tcPr>
          <w:p w:rsidR="00A50AD8" w:rsidRPr="00E95EC4" w:rsidRDefault="00A50AD8" w:rsidP="00AA61DA">
            <w:pPr>
              <w:spacing w:after="0" w:line="240" w:lineRule="auto"/>
              <w:rPr>
                <w:b/>
                <w:sz w:val="24"/>
                <w:szCs w:val="24"/>
              </w:rPr>
            </w:pPr>
            <w:r w:rsidRPr="00E95EC4">
              <w:rPr>
                <w:b/>
                <w:sz w:val="24"/>
                <w:szCs w:val="24"/>
              </w:rPr>
              <w:t>CA9</w:t>
            </w:r>
          </w:p>
        </w:tc>
        <w:tc>
          <w:tcPr>
            <w:tcW w:w="6721" w:type="dxa"/>
          </w:tcPr>
          <w:p w:rsidR="00A50AD8" w:rsidRPr="00E95EC4" w:rsidRDefault="00A50AD8" w:rsidP="00A50AD8">
            <w:pPr>
              <w:pStyle w:val="Footer"/>
            </w:pPr>
            <w:r w:rsidRPr="00E95EC4">
              <w:t xml:space="preserve">I understand that if the centre does not register learners with </w:t>
            </w:r>
            <w:r>
              <w:t xml:space="preserve">BIIAB for a period of 12 months, </w:t>
            </w:r>
            <w:r w:rsidRPr="00E95EC4">
              <w:t>approval may be removed and the centre will be required to re-apply.</w:t>
            </w:r>
          </w:p>
        </w:tc>
        <w:tc>
          <w:tcPr>
            <w:tcW w:w="882" w:type="dxa"/>
            <w:vAlign w:val="center"/>
          </w:tcPr>
          <w:p w:rsidR="00A50AD8" w:rsidRPr="00E95EC4" w:rsidRDefault="00A50AD8" w:rsidP="00CD7A60">
            <w:pPr>
              <w:spacing w:after="0" w:line="240" w:lineRule="auto"/>
              <w:jc w:val="center"/>
            </w:pPr>
          </w:p>
        </w:tc>
        <w:tc>
          <w:tcPr>
            <w:tcW w:w="987" w:type="dxa"/>
            <w:vAlign w:val="center"/>
          </w:tcPr>
          <w:p w:rsidR="00A50AD8" w:rsidRPr="00E95EC4" w:rsidRDefault="00A50AD8" w:rsidP="00CD7A60">
            <w:pPr>
              <w:spacing w:after="0" w:line="240" w:lineRule="auto"/>
              <w:jc w:val="center"/>
            </w:pPr>
          </w:p>
        </w:tc>
      </w:tr>
      <w:tr w:rsidR="00A50AD8" w:rsidRPr="00E95EC4" w:rsidTr="00A50AD8">
        <w:trPr>
          <w:trHeight w:val="511"/>
        </w:trPr>
        <w:tc>
          <w:tcPr>
            <w:tcW w:w="732" w:type="dxa"/>
          </w:tcPr>
          <w:p w:rsidR="00A50AD8" w:rsidRPr="00E95EC4" w:rsidRDefault="00A50AD8" w:rsidP="00AA61DA">
            <w:pPr>
              <w:spacing w:after="0" w:line="240" w:lineRule="auto"/>
              <w:rPr>
                <w:b/>
                <w:sz w:val="24"/>
                <w:szCs w:val="24"/>
              </w:rPr>
            </w:pPr>
            <w:r w:rsidRPr="00E95EC4">
              <w:rPr>
                <w:b/>
                <w:sz w:val="24"/>
                <w:szCs w:val="24"/>
              </w:rPr>
              <w:t>CA10</w:t>
            </w:r>
          </w:p>
        </w:tc>
        <w:tc>
          <w:tcPr>
            <w:tcW w:w="6721" w:type="dxa"/>
          </w:tcPr>
          <w:p w:rsidR="00A50AD8" w:rsidRPr="00E95EC4" w:rsidRDefault="00A50AD8" w:rsidP="00A50AD8">
            <w:pPr>
              <w:pStyle w:val="Footer"/>
            </w:pPr>
            <w:r w:rsidRPr="00E95EC4">
              <w:t xml:space="preserve">I understand that BIIAB has the right to apply appropriate sanction(s) if any of the criteria </w:t>
            </w:r>
            <w:r>
              <w:t>are</w:t>
            </w:r>
            <w:r w:rsidRPr="00E95EC4">
              <w:t xml:space="preserve"> not met</w:t>
            </w:r>
            <w:r>
              <w:t>.</w:t>
            </w:r>
          </w:p>
        </w:tc>
        <w:tc>
          <w:tcPr>
            <w:tcW w:w="882" w:type="dxa"/>
            <w:vAlign w:val="center"/>
          </w:tcPr>
          <w:p w:rsidR="00A50AD8" w:rsidRPr="00E95EC4" w:rsidRDefault="00A50AD8" w:rsidP="00261CB0">
            <w:pPr>
              <w:spacing w:after="0" w:line="240" w:lineRule="auto"/>
              <w:jc w:val="center"/>
            </w:pPr>
          </w:p>
        </w:tc>
        <w:tc>
          <w:tcPr>
            <w:tcW w:w="987" w:type="dxa"/>
            <w:vAlign w:val="center"/>
          </w:tcPr>
          <w:p w:rsidR="00A50AD8" w:rsidRPr="00E95EC4" w:rsidRDefault="00A50AD8" w:rsidP="00261CB0">
            <w:pPr>
              <w:spacing w:after="0" w:line="240" w:lineRule="auto"/>
              <w:jc w:val="center"/>
            </w:pPr>
          </w:p>
        </w:tc>
      </w:tr>
      <w:tr w:rsidR="00A50AD8" w:rsidRPr="00E95EC4" w:rsidTr="00A50AD8">
        <w:trPr>
          <w:trHeight w:val="924"/>
        </w:trPr>
        <w:tc>
          <w:tcPr>
            <w:tcW w:w="732" w:type="dxa"/>
          </w:tcPr>
          <w:p w:rsidR="00A50AD8" w:rsidRPr="00E95EC4" w:rsidRDefault="00A50AD8" w:rsidP="00AA61DA">
            <w:pPr>
              <w:spacing w:after="0" w:line="240" w:lineRule="auto"/>
              <w:rPr>
                <w:b/>
                <w:sz w:val="24"/>
                <w:szCs w:val="24"/>
              </w:rPr>
            </w:pPr>
            <w:r>
              <w:rPr>
                <w:b/>
                <w:sz w:val="24"/>
                <w:szCs w:val="24"/>
              </w:rPr>
              <w:t>CA11</w:t>
            </w:r>
          </w:p>
        </w:tc>
        <w:tc>
          <w:tcPr>
            <w:tcW w:w="6721" w:type="dxa"/>
          </w:tcPr>
          <w:p w:rsidR="00A50AD8" w:rsidRPr="00E95EC4" w:rsidRDefault="00A50AD8" w:rsidP="009831A2">
            <w:pPr>
              <w:pStyle w:val="Footer"/>
            </w:pPr>
            <w:r w:rsidRPr="00E95EC4">
              <w:t>I confirm that the centre will comply with all requirements as set out by BIIAB</w:t>
            </w:r>
            <w:r>
              <w:t xml:space="preserve"> and additional requirements for a particular</w:t>
            </w:r>
            <w:r w:rsidR="009831A2">
              <w:t xml:space="preserve"> product</w:t>
            </w:r>
            <w:r>
              <w:t xml:space="preserve"> as set out in </w:t>
            </w:r>
            <w:r w:rsidR="009831A2">
              <w:t>its approval</w:t>
            </w:r>
            <w:r>
              <w:t xml:space="preserve"> </w:t>
            </w:r>
            <w:r w:rsidR="009831A2">
              <w:t>process</w:t>
            </w:r>
            <w:r w:rsidRPr="00E95EC4">
              <w:t xml:space="preserve"> (including policies and procedures and assessment strategies as defined by BIIAB) and in doing so will continue to meet the centre approval criteria</w:t>
            </w:r>
            <w:r>
              <w:t>.</w:t>
            </w:r>
          </w:p>
        </w:tc>
        <w:tc>
          <w:tcPr>
            <w:tcW w:w="882" w:type="dxa"/>
            <w:vAlign w:val="center"/>
          </w:tcPr>
          <w:p w:rsidR="00A50AD8" w:rsidRPr="00E95EC4" w:rsidRDefault="00A50AD8" w:rsidP="00261CB0">
            <w:pPr>
              <w:spacing w:after="0" w:line="240" w:lineRule="auto"/>
              <w:jc w:val="center"/>
            </w:pPr>
          </w:p>
        </w:tc>
        <w:tc>
          <w:tcPr>
            <w:tcW w:w="987" w:type="dxa"/>
            <w:vAlign w:val="center"/>
          </w:tcPr>
          <w:p w:rsidR="00A50AD8" w:rsidRPr="00E95EC4" w:rsidRDefault="00A50AD8" w:rsidP="00261CB0">
            <w:pPr>
              <w:spacing w:after="0" w:line="240" w:lineRule="auto"/>
              <w:jc w:val="center"/>
            </w:pPr>
          </w:p>
        </w:tc>
      </w:tr>
    </w:tbl>
    <w:p w:rsidR="00A50AD8" w:rsidRDefault="00A50AD8" w:rsidP="00A50AD8">
      <w:pPr>
        <w:pStyle w:val="NoSpacing"/>
      </w:pPr>
    </w:p>
    <w:p w:rsidR="00A50AD8" w:rsidRDefault="004A43D4" w:rsidP="00A50AD8">
      <w:pPr>
        <w:pStyle w:val="NoSpacing"/>
        <w:rPr>
          <w:b/>
          <w:sz w:val="24"/>
          <w:szCs w:val="24"/>
        </w:rPr>
      </w:pPr>
      <w:r w:rsidRPr="00A50AD8">
        <w:rPr>
          <w:b/>
          <w:sz w:val="24"/>
          <w:szCs w:val="24"/>
        </w:rPr>
        <w:t>Centre Signature:</w:t>
      </w:r>
      <w:r w:rsidRPr="00A50AD8">
        <w:rPr>
          <w:b/>
          <w:sz w:val="24"/>
          <w:szCs w:val="24"/>
        </w:rPr>
        <w:tab/>
      </w:r>
    </w:p>
    <w:p w:rsidR="00A50AD8" w:rsidRPr="00A50AD8" w:rsidRDefault="00A50AD8" w:rsidP="00A50AD8">
      <w:pPr>
        <w:pStyle w:val="NoSpacing"/>
        <w:rPr>
          <w:b/>
          <w:sz w:val="24"/>
          <w:szCs w:val="24"/>
        </w:rPr>
      </w:pPr>
    </w:p>
    <w:p w:rsidR="004A43D4" w:rsidRDefault="004A43D4">
      <w:r w:rsidRPr="005C229D">
        <w:rPr>
          <w:b/>
          <w:sz w:val="24"/>
          <w:szCs w:val="24"/>
        </w:rPr>
        <w:t>Job Role</w:t>
      </w:r>
      <w:r>
        <w:t>:</w:t>
      </w:r>
      <w:r>
        <w:tab/>
      </w:r>
      <w:r>
        <w:tab/>
      </w:r>
      <w:r w:rsidR="00C95C76">
        <w:tab/>
      </w:r>
      <w:r w:rsidR="00C95C76">
        <w:tab/>
      </w:r>
      <w:r>
        <w:tab/>
      </w:r>
      <w:r w:rsidRPr="005C229D">
        <w:rPr>
          <w:b/>
          <w:sz w:val="24"/>
          <w:szCs w:val="24"/>
        </w:rPr>
        <w:t>Date:</w:t>
      </w:r>
      <w:r>
        <w:tab/>
      </w:r>
    </w:p>
    <w:p w:rsidR="00420801" w:rsidRDefault="00420801" w:rsidP="002561B0"/>
    <w:p w:rsidR="004A43D4" w:rsidRPr="003E7475" w:rsidRDefault="003E7475" w:rsidP="002561B0">
      <w:r>
        <w:rPr>
          <w:b/>
          <w:sz w:val="24"/>
          <w:szCs w:val="24"/>
        </w:rPr>
        <w:t>Section 8</w:t>
      </w:r>
      <w:r w:rsidR="004A43D4">
        <w:rPr>
          <w:b/>
          <w:sz w:val="24"/>
          <w:szCs w:val="24"/>
        </w:rPr>
        <w:t xml:space="preserve"> -Action Points to be completed p</w:t>
      </w:r>
      <w:r w:rsidR="004A43D4" w:rsidRPr="00A4333F">
        <w:rPr>
          <w:b/>
          <w:sz w:val="24"/>
          <w:szCs w:val="24"/>
        </w:rPr>
        <w:t>rior to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777"/>
        <w:gridCol w:w="1169"/>
        <w:gridCol w:w="1479"/>
      </w:tblGrid>
      <w:tr w:rsidR="004A43D4" w:rsidRPr="00E95EC4" w:rsidTr="00881A19">
        <w:tc>
          <w:tcPr>
            <w:tcW w:w="817"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Ref</w:t>
            </w:r>
          </w:p>
        </w:tc>
        <w:tc>
          <w:tcPr>
            <w:tcW w:w="5777"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Action</w:t>
            </w:r>
          </w:p>
        </w:tc>
        <w:tc>
          <w:tcPr>
            <w:tcW w:w="1169"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Agreed Date</w:t>
            </w:r>
          </w:p>
        </w:tc>
        <w:tc>
          <w:tcPr>
            <w:tcW w:w="1479"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Who</w:t>
            </w:r>
          </w:p>
          <w:p w:rsidR="004A43D4" w:rsidRPr="00E95EC4" w:rsidRDefault="004A43D4" w:rsidP="00E95EC4">
            <w:pPr>
              <w:spacing w:after="0" w:line="240" w:lineRule="auto"/>
              <w:jc w:val="center"/>
              <w:rPr>
                <w:b/>
                <w:sz w:val="24"/>
                <w:szCs w:val="24"/>
              </w:rPr>
            </w:pPr>
            <w:r w:rsidRPr="00E95EC4">
              <w:rPr>
                <w:b/>
                <w:sz w:val="24"/>
                <w:szCs w:val="24"/>
              </w:rPr>
              <w:t>Responsible</w:t>
            </w:r>
          </w:p>
        </w:tc>
      </w:tr>
      <w:tr w:rsidR="004A43D4" w:rsidRPr="00E95EC4" w:rsidTr="00EA5FBA">
        <w:trPr>
          <w:trHeight w:val="592"/>
        </w:trPr>
        <w:tc>
          <w:tcPr>
            <w:tcW w:w="817" w:type="dxa"/>
            <w:vAlign w:val="center"/>
          </w:tcPr>
          <w:p w:rsidR="004A43D4" w:rsidRPr="00E95EC4" w:rsidRDefault="004A43D4" w:rsidP="00EA5FBA">
            <w:pPr>
              <w:spacing w:after="0" w:line="240" w:lineRule="auto"/>
            </w:pPr>
          </w:p>
        </w:tc>
        <w:tc>
          <w:tcPr>
            <w:tcW w:w="5777" w:type="dxa"/>
            <w:vAlign w:val="center"/>
          </w:tcPr>
          <w:p w:rsidR="004A43D4" w:rsidRPr="00E95EC4" w:rsidRDefault="004A43D4" w:rsidP="00EA5FBA">
            <w:pPr>
              <w:spacing w:after="0" w:line="240" w:lineRule="auto"/>
            </w:pPr>
          </w:p>
        </w:tc>
        <w:tc>
          <w:tcPr>
            <w:tcW w:w="1169" w:type="dxa"/>
            <w:vAlign w:val="center"/>
          </w:tcPr>
          <w:p w:rsidR="004A43D4" w:rsidRPr="00E95EC4" w:rsidRDefault="004A43D4" w:rsidP="00EA5FBA">
            <w:pPr>
              <w:spacing w:after="0" w:line="240" w:lineRule="auto"/>
              <w:jc w:val="center"/>
            </w:pPr>
          </w:p>
        </w:tc>
        <w:tc>
          <w:tcPr>
            <w:tcW w:w="1479" w:type="dxa"/>
            <w:vAlign w:val="center"/>
          </w:tcPr>
          <w:p w:rsidR="004A43D4" w:rsidRPr="00E95EC4" w:rsidRDefault="004A43D4" w:rsidP="00EA5FBA">
            <w:pPr>
              <w:spacing w:after="0" w:line="240" w:lineRule="auto"/>
              <w:jc w:val="center"/>
            </w:pPr>
          </w:p>
        </w:tc>
      </w:tr>
      <w:tr w:rsidR="004A43D4" w:rsidRPr="00E95EC4" w:rsidTr="00EA5FBA">
        <w:trPr>
          <w:trHeight w:val="558"/>
        </w:trPr>
        <w:tc>
          <w:tcPr>
            <w:tcW w:w="817" w:type="dxa"/>
            <w:vAlign w:val="center"/>
          </w:tcPr>
          <w:p w:rsidR="004A43D4" w:rsidRPr="00E95EC4" w:rsidRDefault="004A43D4" w:rsidP="00EA5FBA">
            <w:pPr>
              <w:spacing w:after="0" w:line="240" w:lineRule="auto"/>
            </w:pPr>
          </w:p>
        </w:tc>
        <w:tc>
          <w:tcPr>
            <w:tcW w:w="5777" w:type="dxa"/>
            <w:vAlign w:val="center"/>
          </w:tcPr>
          <w:p w:rsidR="004A43D4" w:rsidRPr="00E95EC4" w:rsidRDefault="004A43D4" w:rsidP="00EA5FBA">
            <w:pPr>
              <w:spacing w:after="0" w:line="240" w:lineRule="auto"/>
            </w:pPr>
          </w:p>
        </w:tc>
        <w:tc>
          <w:tcPr>
            <w:tcW w:w="1169" w:type="dxa"/>
            <w:vAlign w:val="center"/>
          </w:tcPr>
          <w:p w:rsidR="004A43D4" w:rsidRPr="00E95EC4" w:rsidRDefault="004A43D4" w:rsidP="00EA5FBA">
            <w:pPr>
              <w:spacing w:after="0" w:line="240" w:lineRule="auto"/>
              <w:jc w:val="center"/>
            </w:pPr>
          </w:p>
        </w:tc>
        <w:tc>
          <w:tcPr>
            <w:tcW w:w="1479" w:type="dxa"/>
            <w:vAlign w:val="center"/>
          </w:tcPr>
          <w:p w:rsidR="004A43D4" w:rsidRPr="00E95EC4" w:rsidRDefault="004A43D4" w:rsidP="00EA5FBA">
            <w:pPr>
              <w:spacing w:after="0" w:line="240" w:lineRule="auto"/>
              <w:jc w:val="center"/>
            </w:pPr>
          </w:p>
        </w:tc>
      </w:tr>
      <w:tr w:rsidR="004A43D4" w:rsidRPr="00E95EC4" w:rsidTr="00EA5FBA">
        <w:trPr>
          <w:trHeight w:val="552"/>
        </w:trPr>
        <w:tc>
          <w:tcPr>
            <w:tcW w:w="817" w:type="dxa"/>
            <w:vAlign w:val="center"/>
          </w:tcPr>
          <w:p w:rsidR="004A43D4" w:rsidRPr="00E95EC4" w:rsidRDefault="004A43D4" w:rsidP="00EA5FBA">
            <w:pPr>
              <w:spacing w:after="0" w:line="240" w:lineRule="auto"/>
            </w:pPr>
          </w:p>
        </w:tc>
        <w:tc>
          <w:tcPr>
            <w:tcW w:w="5777" w:type="dxa"/>
            <w:vAlign w:val="center"/>
          </w:tcPr>
          <w:p w:rsidR="004A43D4" w:rsidRPr="00E95EC4" w:rsidRDefault="004A43D4" w:rsidP="00EA5FBA">
            <w:pPr>
              <w:spacing w:after="0" w:line="240" w:lineRule="auto"/>
            </w:pPr>
          </w:p>
        </w:tc>
        <w:tc>
          <w:tcPr>
            <w:tcW w:w="1169" w:type="dxa"/>
            <w:vAlign w:val="center"/>
          </w:tcPr>
          <w:p w:rsidR="004A43D4" w:rsidRPr="00E95EC4" w:rsidRDefault="004A43D4" w:rsidP="00EA5FBA">
            <w:pPr>
              <w:spacing w:after="0" w:line="240" w:lineRule="auto"/>
              <w:jc w:val="center"/>
            </w:pPr>
          </w:p>
        </w:tc>
        <w:tc>
          <w:tcPr>
            <w:tcW w:w="1479" w:type="dxa"/>
            <w:vAlign w:val="center"/>
          </w:tcPr>
          <w:p w:rsidR="004A43D4" w:rsidRPr="00E95EC4" w:rsidRDefault="004A43D4" w:rsidP="00EA5FBA">
            <w:pPr>
              <w:spacing w:after="0" w:line="240" w:lineRule="auto"/>
              <w:jc w:val="center"/>
            </w:pPr>
          </w:p>
        </w:tc>
      </w:tr>
      <w:tr w:rsidR="004A43D4" w:rsidRPr="00E95EC4" w:rsidTr="00EA5FBA">
        <w:trPr>
          <w:trHeight w:val="574"/>
        </w:trPr>
        <w:tc>
          <w:tcPr>
            <w:tcW w:w="817" w:type="dxa"/>
            <w:vAlign w:val="center"/>
          </w:tcPr>
          <w:p w:rsidR="004A43D4" w:rsidRPr="00E95EC4" w:rsidRDefault="004A43D4" w:rsidP="00EA5FBA">
            <w:pPr>
              <w:spacing w:after="0" w:line="240" w:lineRule="auto"/>
            </w:pPr>
          </w:p>
        </w:tc>
        <w:tc>
          <w:tcPr>
            <w:tcW w:w="5777" w:type="dxa"/>
            <w:vAlign w:val="center"/>
          </w:tcPr>
          <w:p w:rsidR="004A43D4" w:rsidRPr="00E95EC4" w:rsidRDefault="004A43D4" w:rsidP="00EA5FBA">
            <w:pPr>
              <w:spacing w:after="0" w:line="240" w:lineRule="auto"/>
            </w:pPr>
          </w:p>
        </w:tc>
        <w:tc>
          <w:tcPr>
            <w:tcW w:w="1169" w:type="dxa"/>
            <w:vAlign w:val="center"/>
          </w:tcPr>
          <w:p w:rsidR="004A43D4" w:rsidRPr="00E95EC4" w:rsidRDefault="004A43D4" w:rsidP="00EA5FBA">
            <w:pPr>
              <w:spacing w:after="0" w:line="240" w:lineRule="auto"/>
              <w:jc w:val="center"/>
            </w:pPr>
          </w:p>
        </w:tc>
        <w:tc>
          <w:tcPr>
            <w:tcW w:w="1479" w:type="dxa"/>
            <w:vAlign w:val="center"/>
          </w:tcPr>
          <w:p w:rsidR="004A43D4" w:rsidRPr="00E95EC4" w:rsidRDefault="004A43D4" w:rsidP="00EA5FBA">
            <w:pPr>
              <w:spacing w:after="0" w:line="240" w:lineRule="auto"/>
              <w:jc w:val="center"/>
            </w:pPr>
          </w:p>
        </w:tc>
      </w:tr>
    </w:tbl>
    <w:p w:rsidR="004A43D4" w:rsidRDefault="004A43D4" w:rsidP="002561B0"/>
    <w:p w:rsidR="004A43D4" w:rsidRDefault="004A43D4" w:rsidP="002561B0">
      <w:pPr>
        <w:rPr>
          <w:b/>
          <w:sz w:val="24"/>
          <w:szCs w:val="24"/>
        </w:rPr>
      </w:pPr>
      <w:r w:rsidRPr="00A4333F">
        <w:rPr>
          <w:b/>
          <w:sz w:val="24"/>
          <w:szCs w:val="24"/>
        </w:rPr>
        <w:t xml:space="preserve">Recommendations to be </w:t>
      </w:r>
      <w:r>
        <w:rPr>
          <w:b/>
          <w:sz w:val="24"/>
          <w:szCs w:val="24"/>
        </w:rPr>
        <w:t>completed</w:t>
      </w:r>
      <w:r w:rsidR="00E845A9">
        <w:rPr>
          <w:b/>
          <w:sz w:val="24"/>
          <w:szCs w:val="24"/>
        </w:rPr>
        <w:t xml:space="preserve"> by fir</w:t>
      </w:r>
      <w:r w:rsidRPr="00A4333F">
        <w:rPr>
          <w:b/>
          <w:sz w:val="24"/>
          <w:szCs w:val="24"/>
        </w:rPr>
        <w:t>st EQA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6734"/>
        <w:gridCol w:w="1476"/>
      </w:tblGrid>
      <w:tr w:rsidR="004A43D4" w:rsidRPr="00E95EC4" w:rsidTr="00881A19">
        <w:tc>
          <w:tcPr>
            <w:tcW w:w="817"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Ref</w:t>
            </w:r>
          </w:p>
        </w:tc>
        <w:tc>
          <w:tcPr>
            <w:tcW w:w="6946"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Recommendation</w:t>
            </w:r>
          </w:p>
        </w:tc>
        <w:tc>
          <w:tcPr>
            <w:tcW w:w="1479" w:type="dxa"/>
            <w:shd w:val="clear" w:color="auto" w:fill="BCBCBC"/>
          </w:tcPr>
          <w:p w:rsidR="004A43D4" w:rsidRPr="00E95EC4" w:rsidRDefault="004A43D4" w:rsidP="00E95EC4">
            <w:pPr>
              <w:spacing w:after="0" w:line="240" w:lineRule="auto"/>
              <w:jc w:val="center"/>
              <w:rPr>
                <w:b/>
                <w:sz w:val="24"/>
                <w:szCs w:val="24"/>
              </w:rPr>
            </w:pPr>
            <w:r w:rsidRPr="00E95EC4">
              <w:rPr>
                <w:b/>
                <w:sz w:val="24"/>
                <w:szCs w:val="24"/>
              </w:rPr>
              <w:t>Who</w:t>
            </w:r>
          </w:p>
          <w:p w:rsidR="004A43D4" w:rsidRPr="00E95EC4" w:rsidRDefault="004A43D4" w:rsidP="00E95EC4">
            <w:pPr>
              <w:spacing w:after="0" w:line="240" w:lineRule="auto"/>
              <w:jc w:val="center"/>
              <w:rPr>
                <w:b/>
                <w:sz w:val="24"/>
                <w:szCs w:val="24"/>
              </w:rPr>
            </w:pPr>
            <w:r w:rsidRPr="00E95EC4">
              <w:rPr>
                <w:b/>
                <w:sz w:val="24"/>
                <w:szCs w:val="24"/>
              </w:rPr>
              <w:t>Responsible</w:t>
            </w:r>
          </w:p>
        </w:tc>
      </w:tr>
      <w:tr w:rsidR="004A43D4" w:rsidRPr="00E95EC4" w:rsidTr="00EA5FBA">
        <w:trPr>
          <w:trHeight w:val="592"/>
        </w:trPr>
        <w:tc>
          <w:tcPr>
            <w:tcW w:w="817" w:type="dxa"/>
            <w:vAlign w:val="center"/>
          </w:tcPr>
          <w:p w:rsidR="004A43D4" w:rsidRPr="00E95EC4" w:rsidRDefault="004A43D4" w:rsidP="00EA5FBA">
            <w:pPr>
              <w:spacing w:after="0" w:line="240" w:lineRule="auto"/>
            </w:pPr>
          </w:p>
        </w:tc>
        <w:tc>
          <w:tcPr>
            <w:tcW w:w="6946" w:type="dxa"/>
            <w:vAlign w:val="center"/>
          </w:tcPr>
          <w:p w:rsidR="004A43D4" w:rsidRPr="00E95EC4" w:rsidRDefault="004A43D4" w:rsidP="00EA5FBA">
            <w:pPr>
              <w:spacing w:after="0" w:line="240" w:lineRule="auto"/>
            </w:pPr>
          </w:p>
        </w:tc>
        <w:tc>
          <w:tcPr>
            <w:tcW w:w="1479" w:type="dxa"/>
            <w:vAlign w:val="center"/>
          </w:tcPr>
          <w:p w:rsidR="004A43D4" w:rsidRPr="00E95EC4" w:rsidRDefault="004A43D4" w:rsidP="00EA5FBA">
            <w:pPr>
              <w:spacing w:after="0" w:line="240" w:lineRule="auto"/>
              <w:jc w:val="center"/>
            </w:pPr>
          </w:p>
        </w:tc>
      </w:tr>
      <w:tr w:rsidR="004A43D4" w:rsidRPr="00E95EC4" w:rsidTr="00EA5FBA">
        <w:trPr>
          <w:trHeight w:val="558"/>
        </w:trPr>
        <w:tc>
          <w:tcPr>
            <w:tcW w:w="817" w:type="dxa"/>
            <w:vAlign w:val="center"/>
          </w:tcPr>
          <w:p w:rsidR="004A43D4" w:rsidRPr="00E95EC4" w:rsidRDefault="004A43D4" w:rsidP="00EA5FBA">
            <w:pPr>
              <w:spacing w:after="0" w:line="240" w:lineRule="auto"/>
            </w:pPr>
          </w:p>
        </w:tc>
        <w:tc>
          <w:tcPr>
            <w:tcW w:w="6946" w:type="dxa"/>
            <w:vAlign w:val="center"/>
          </w:tcPr>
          <w:p w:rsidR="004A43D4" w:rsidRPr="00E95EC4" w:rsidRDefault="004A43D4" w:rsidP="00EA5FBA">
            <w:pPr>
              <w:spacing w:after="0" w:line="240" w:lineRule="auto"/>
            </w:pPr>
          </w:p>
        </w:tc>
        <w:tc>
          <w:tcPr>
            <w:tcW w:w="1479" w:type="dxa"/>
            <w:vAlign w:val="center"/>
          </w:tcPr>
          <w:p w:rsidR="004A43D4" w:rsidRPr="00E95EC4" w:rsidRDefault="004A43D4" w:rsidP="00EA5FBA">
            <w:pPr>
              <w:spacing w:after="0" w:line="240" w:lineRule="auto"/>
              <w:jc w:val="center"/>
            </w:pPr>
          </w:p>
        </w:tc>
      </w:tr>
      <w:tr w:rsidR="004A43D4" w:rsidRPr="00E95EC4" w:rsidTr="00EA5FBA">
        <w:trPr>
          <w:trHeight w:val="552"/>
        </w:trPr>
        <w:tc>
          <w:tcPr>
            <w:tcW w:w="817" w:type="dxa"/>
            <w:vAlign w:val="center"/>
          </w:tcPr>
          <w:p w:rsidR="004A43D4" w:rsidRPr="00E95EC4" w:rsidRDefault="004A43D4" w:rsidP="00EA5FBA">
            <w:pPr>
              <w:spacing w:after="0" w:line="240" w:lineRule="auto"/>
            </w:pPr>
          </w:p>
        </w:tc>
        <w:tc>
          <w:tcPr>
            <w:tcW w:w="6946" w:type="dxa"/>
            <w:vAlign w:val="center"/>
          </w:tcPr>
          <w:p w:rsidR="004A43D4" w:rsidRPr="00E95EC4" w:rsidRDefault="004A43D4" w:rsidP="00EA5FBA">
            <w:pPr>
              <w:spacing w:after="0" w:line="240" w:lineRule="auto"/>
            </w:pPr>
          </w:p>
        </w:tc>
        <w:tc>
          <w:tcPr>
            <w:tcW w:w="1479" w:type="dxa"/>
            <w:vAlign w:val="center"/>
          </w:tcPr>
          <w:p w:rsidR="004A43D4" w:rsidRPr="00E95EC4" w:rsidRDefault="004A43D4" w:rsidP="00EA5FBA">
            <w:pPr>
              <w:spacing w:after="0" w:line="240" w:lineRule="auto"/>
              <w:jc w:val="center"/>
            </w:pPr>
          </w:p>
        </w:tc>
      </w:tr>
      <w:tr w:rsidR="004A43D4" w:rsidRPr="00E95EC4" w:rsidTr="00EA5FBA">
        <w:trPr>
          <w:trHeight w:val="574"/>
        </w:trPr>
        <w:tc>
          <w:tcPr>
            <w:tcW w:w="817" w:type="dxa"/>
            <w:vAlign w:val="center"/>
          </w:tcPr>
          <w:p w:rsidR="004A43D4" w:rsidRPr="00E95EC4" w:rsidRDefault="004A43D4" w:rsidP="00EA5FBA">
            <w:pPr>
              <w:spacing w:after="0" w:line="240" w:lineRule="auto"/>
            </w:pPr>
          </w:p>
        </w:tc>
        <w:tc>
          <w:tcPr>
            <w:tcW w:w="6946" w:type="dxa"/>
            <w:vAlign w:val="center"/>
          </w:tcPr>
          <w:p w:rsidR="004A43D4" w:rsidRPr="00E95EC4" w:rsidRDefault="004A43D4" w:rsidP="00EA5FBA">
            <w:pPr>
              <w:spacing w:after="0" w:line="240" w:lineRule="auto"/>
            </w:pPr>
          </w:p>
        </w:tc>
        <w:tc>
          <w:tcPr>
            <w:tcW w:w="1479" w:type="dxa"/>
            <w:vAlign w:val="center"/>
          </w:tcPr>
          <w:p w:rsidR="004A43D4" w:rsidRPr="00E95EC4" w:rsidRDefault="004A43D4" w:rsidP="00EA5FBA">
            <w:pPr>
              <w:spacing w:after="0" w:line="240" w:lineRule="auto"/>
              <w:jc w:val="center"/>
            </w:pPr>
          </w:p>
        </w:tc>
      </w:tr>
    </w:tbl>
    <w:p w:rsidR="004A43D4" w:rsidRDefault="004A43D4" w:rsidP="002561B0">
      <w:pPr>
        <w:rPr>
          <w:b/>
          <w:sz w:val="24"/>
          <w:szCs w:val="24"/>
        </w:rPr>
      </w:pPr>
    </w:p>
    <w:p w:rsidR="004A43D4" w:rsidRDefault="004A43D4" w:rsidP="002561B0">
      <w:pPr>
        <w:rPr>
          <w:b/>
          <w:sz w:val="24"/>
          <w:szCs w:val="24"/>
        </w:rPr>
      </w:pPr>
      <w:r>
        <w:rPr>
          <w:b/>
          <w:sz w:val="24"/>
          <w:szCs w:val="24"/>
        </w:rPr>
        <w:t>Feedback</w:t>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44"/>
      </w:tblGrid>
      <w:tr w:rsidR="0017727F" w:rsidRPr="00E95EC4" w:rsidTr="00881A19">
        <w:trPr>
          <w:trHeight w:val="989"/>
        </w:trPr>
        <w:tc>
          <w:tcPr>
            <w:tcW w:w="1903" w:type="dxa"/>
            <w:gridSpan w:val="2"/>
            <w:tcBorders>
              <w:bottom w:val="single" w:sz="4" w:space="0" w:color="auto"/>
            </w:tcBorders>
            <w:shd w:val="clear" w:color="auto" w:fill="BCBCBC"/>
          </w:tcPr>
          <w:p w:rsidR="0017727F" w:rsidRPr="00E95EC4" w:rsidRDefault="0017727F" w:rsidP="0017727F">
            <w:pPr>
              <w:spacing w:after="0" w:line="240" w:lineRule="auto"/>
              <w:jc w:val="center"/>
              <w:rPr>
                <w:b/>
                <w:sz w:val="24"/>
                <w:szCs w:val="24"/>
              </w:rPr>
            </w:pPr>
            <w:r>
              <w:rPr>
                <w:b/>
                <w:sz w:val="24"/>
                <w:szCs w:val="24"/>
              </w:rPr>
              <w:t xml:space="preserve">Centre </w:t>
            </w:r>
            <w:r w:rsidRPr="00E95EC4">
              <w:rPr>
                <w:b/>
                <w:sz w:val="24"/>
                <w:szCs w:val="24"/>
              </w:rPr>
              <w:t>Approved</w:t>
            </w:r>
          </w:p>
        </w:tc>
      </w:tr>
      <w:tr w:rsidR="0017727F" w:rsidRPr="00E95EC4" w:rsidTr="0017727F">
        <w:trPr>
          <w:trHeight w:val="564"/>
        </w:trPr>
        <w:tc>
          <w:tcPr>
            <w:tcW w:w="959" w:type="dxa"/>
            <w:vAlign w:val="center"/>
          </w:tcPr>
          <w:p w:rsidR="0017727F" w:rsidRPr="00E95EC4" w:rsidRDefault="0017727F" w:rsidP="0017727F">
            <w:pPr>
              <w:spacing w:after="0" w:line="240" w:lineRule="auto"/>
              <w:jc w:val="center"/>
              <w:rPr>
                <w:sz w:val="24"/>
                <w:szCs w:val="24"/>
              </w:rPr>
            </w:pPr>
            <w:r>
              <w:rPr>
                <w:sz w:val="24"/>
                <w:szCs w:val="24"/>
              </w:rPr>
              <w:t>Yes</w:t>
            </w:r>
          </w:p>
        </w:tc>
        <w:tc>
          <w:tcPr>
            <w:tcW w:w="944" w:type="dxa"/>
            <w:vAlign w:val="center"/>
          </w:tcPr>
          <w:p w:rsidR="0017727F" w:rsidRPr="00E95EC4" w:rsidRDefault="0017727F" w:rsidP="0017727F">
            <w:pPr>
              <w:spacing w:after="0" w:line="240" w:lineRule="auto"/>
              <w:jc w:val="center"/>
              <w:rPr>
                <w:sz w:val="24"/>
                <w:szCs w:val="24"/>
              </w:rPr>
            </w:pPr>
          </w:p>
        </w:tc>
      </w:tr>
      <w:tr w:rsidR="0017727F" w:rsidRPr="00E95EC4" w:rsidTr="0017727F">
        <w:trPr>
          <w:trHeight w:val="544"/>
        </w:trPr>
        <w:tc>
          <w:tcPr>
            <w:tcW w:w="959" w:type="dxa"/>
            <w:vAlign w:val="center"/>
          </w:tcPr>
          <w:p w:rsidR="0017727F" w:rsidRPr="00E95EC4" w:rsidRDefault="0017727F" w:rsidP="0017727F">
            <w:pPr>
              <w:spacing w:after="0" w:line="240" w:lineRule="auto"/>
              <w:jc w:val="center"/>
              <w:rPr>
                <w:sz w:val="24"/>
                <w:szCs w:val="24"/>
              </w:rPr>
            </w:pPr>
            <w:r>
              <w:rPr>
                <w:sz w:val="24"/>
                <w:szCs w:val="24"/>
              </w:rPr>
              <w:t>No</w:t>
            </w:r>
          </w:p>
        </w:tc>
        <w:tc>
          <w:tcPr>
            <w:tcW w:w="944" w:type="dxa"/>
            <w:vAlign w:val="center"/>
          </w:tcPr>
          <w:p w:rsidR="0017727F" w:rsidRPr="00E95EC4" w:rsidRDefault="0017727F" w:rsidP="0017727F">
            <w:pPr>
              <w:spacing w:after="0" w:line="240" w:lineRule="auto"/>
              <w:jc w:val="center"/>
              <w:rPr>
                <w:sz w:val="24"/>
                <w:szCs w:val="24"/>
              </w:rPr>
            </w:pPr>
          </w:p>
        </w:tc>
      </w:tr>
      <w:tr w:rsidR="0017727F" w:rsidRPr="00E95EC4" w:rsidTr="0017727F">
        <w:trPr>
          <w:trHeight w:val="552"/>
        </w:trPr>
        <w:tc>
          <w:tcPr>
            <w:tcW w:w="959" w:type="dxa"/>
            <w:tcBorders>
              <w:bottom w:val="single" w:sz="4" w:space="0" w:color="auto"/>
            </w:tcBorders>
            <w:vAlign w:val="center"/>
          </w:tcPr>
          <w:p w:rsidR="0017727F" w:rsidRPr="00E95EC4" w:rsidRDefault="0017727F" w:rsidP="0017727F">
            <w:pPr>
              <w:spacing w:after="0" w:line="240" w:lineRule="auto"/>
              <w:jc w:val="center"/>
              <w:rPr>
                <w:sz w:val="24"/>
                <w:szCs w:val="24"/>
              </w:rPr>
            </w:pPr>
            <w:r>
              <w:rPr>
                <w:sz w:val="24"/>
                <w:szCs w:val="24"/>
              </w:rPr>
              <w:t>Actions</w:t>
            </w:r>
          </w:p>
        </w:tc>
        <w:tc>
          <w:tcPr>
            <w:tcW w:w="944" w:type="dxa"/>
            <w:tcBorders>
              <w:bottom w:val="single" w:sz="4" w:space="0" w:color="auto"/>
            </w:tcBorders>
            <w:vAlign w:val="center"/>
          </w:tcPr>
          <w:p w:rsidR="0017727F" w:rsidRPr="00E95EC4" w:rsidRDefault="0017727F" w:rsidP="0017727F">
            <w:pPr>
              <w:spacing w:after="0" w:line="240" w:lineRule="auto"/>
              <w:jc w:val="center"/>
              <w:rPr>
                <w:sz w:val="24"/>
                <w:szCs w:val="24"/>
              </w:rPr>
            </w:pPr>
          </w:p>
        </w:tc>
      </w:tr>
    </w:tbl>
    <w:p w:rsidR="004A43D4" w:rsidRDefault="0017727F" w:rsidP="002561B0">
      <w:pPr>
        <w:rPr>
          <w:b/>
          <w:sz w:val="24"/>
          <w:szCs w:val="24"/>
        </w:rPr>
      </w:pPr>
      <w:r>
        <w:rPr>
          <w:noProof/>
          <w:lang w:eastAsia="en-GB"/>
        </w:rPr>
        <mc:AlternateContent>
          <mc:Choice Requires="wps">
            <w:drawing>
              <wp:anchor distT="0" distB="0" distL="114300" distR="114300" simplePos="0" relativeHeight="251657216" behindDoc="0" locked="0" layoutInCell="1" allowOverlap="1" wp14:anchorId="70A3255C" wp14:editId="3DDD2964">
                <wp:simplePos x="0" y="0"/>
                <wp:positionH relativeFrom="column">
                  <wp:posOffset>-53340</wp:posOffset>
                </wp:positionH>
                <wp:positionV relativeFrom="paragraph">
                  <wp:posOffset>-4445</wp:posOffset>
                </wp:positionV>
                <wp:extent cx="4518660" cy="1722755"/>
                <wp:effectExtent l="0" t="0" r="1524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722755"/>
                        </a:xfrm>
                        <a:prstGeom prst="rect">
                          <a:avLst/>
                        </a:prstGeom>
                        <a:solidFill>
                          <a:srgbClr val="FFFFFF"/>
                        </a:solidFill>
                        <a:ln w="9525">
                          <a:solidFill>
                            <a:srgbClr val="000000"/>
                          </a:solidFill>
                          <a:miter lim="800000"/>
                          <a:headEnd/>
                          <a:tailEnd/>
                        </a:ln>
                      </wps:spPr>
                      <wps:txbx>
                        <w:txbxContent>
                          <w:p w:rsidR="004A43D4" w:rsidRDefault="004A43D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3255C" id="_x0000_s1027" type="#_x0000_t202" style="position:absolute;margin-left:-4.2pt;margin-top:-.35pt;width:355.8pt;height:1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">
                <v:textbox>
                  <w:txbxContent>
                    <w:p w:rsidR="004A43D4" w:rsidRDefault="004A43D4"/>
                  </w:txbxContent>
                </v:textbox>
              </v:shape>
            </w:pict>
          </mc:Fallback>
        </mc:AlternateContent>
      </w:r>
    </w:p>
    <w:p w:rsidR="004A43D4" w:rsidRPr="006B0041" w:rsidRDefault="004A43D4" w:rsidP="006B0041">
      <w:pPr>
        <w:rPr>
          <w:sz w:val="24"/>
          <w:szCs w:val="24"/>
        </w:rPr>
      </w:pPr>
    </w:p>
    <w:p w:rsidR="004A43D4" w:rsidRPr="006B0041" w:rsidRDefault="004A43D4" w:rsidP="006B0041">
      <w:pPr>
        <w:rPr>
          <w:sz w:val="24"/>
          <w:szCs w:val="24"/>
        </w:rPr>
      </w:pPr>
    </w:p>
    <w:p w:rsidR="004A43D4" w:rsidRPr="006B0041" w:rsidRDefault="004A43D4" w:rsidP="006B0041">
      <w:pPr>
        <w:rPr>
          <w:sz w:val="24"/>
          <w:szCs w:val="24"/>
        </w:rPr>
      </w:pPr>
    </w:p>
    <w:p w:rsidR="004A43D4" w:rsidRDefault="004A43D4" w:rsidP="006B0041">
      <w:pPr>
        <w:rPr>
          <w:sz w:val="24"/>
          <w:szCs w:val="24"/>
        </w:rPr>
      </w:pPr>
    </w:p>
    <w:p w:rsidR="00647330" w:rsidRDefault="004A43D4" w:rsidP="006B0041">
      <w:pPr>
        <w:rPr>
          <w:sz w:val="24"/>
          <w:szCs w:val="24"/>
        </w:rPr>
      </w:pPr>
      <w:r w:rsidRPr="004715A0">
        <w:rPr>
          <w:b/>
          <w:sz w:val="24"/>
          <w:szCs w:val="24"/>
        </w:rPr>
        <w:t>EQA Signature:</w:t>
      </w:r>
      <w:r>
        <w:rPr>
          <w:sz w:val="24"/>
          <w:szCs w:val="24"/>
        </w:rPr>
        <w:tab/>
      </w:r>
    </w:p>
    <w:p w:rsidR="00243402" w:rsidRPr="006B0041" w:rsidRDefault="004A43D4" w:rsidP="006B0041">
      <w:pPr>
        <w:rPr>
          <w:sz w:val="24"/>
          <w:szCs w:val="24"/>
        </w:rPr>
      </w:pPr>
      <w:bookmarkStart w:id="0" w:name="_GoBack"/>
      <w:bookmarkEnd w:id="0"/>
      <w:r w:rsidRPr="004715A0">
        <w:rPr>
          <w:b/>
          <w:sz w:val="24"/>
          <w:szCs w:val="24"/>
        </w:rPr>
        <w:t>Date:</w:t>
      </w:r>
      <w:r w:rsidRPr="004715A0">
        <w:rPr>
          <w:b/>
          <w:sz w:val="24"/>
          <w:szCs w:val="24"/>
        </w:rPr>
        <w:tab/>
      </w:r>
      <w:r>
        <w:rPr>
          <w:sz w:val="24"/>
          <w:szCs w:val="24"/>
        </w:rPr>
        <w:tab/>
      </w:r>
    </w:p>
    <w:sectPr w:rsidR="00243402" w:rsidRPr="006B0041" w:rsidSect="00EF439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91" w:rsidRDefault="00671791" w:rsidP="00D84726">
      <w:pPr>
        <w:spacing w:after="0" w:line="240" w:lineRule="auto"/>
      </w:pPr>
      <w:r>
        <w:separator/>
      </w:r>
    </w:p>
  </w:endnote>
  <w:endnote w:type="continuationSeparator" w:id="0">
    <w:p w:rsidR="00671791" w:rsidRDefault="00671791" w:rsidP="00D8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D4" w:rsidRPr="009126FB" w:rsidRDefault="004A43D4" w:rsidP="00E95EC4">
    <w:pPr>
      <w:pStyle w:val="Footer"/>
      <w:tabs>
        <w:tab w:val="clear" w:pos="9026"/>
      </w:tabs>
    </w:pPr>
    <w:r w:rsidRPr="009126FB">
      <w:t>Cen</w:t>
    </w:r>
    <w:r w:rsidR="009126FB" w:rsidRPr="009126FB">
      <w:t xml:space="preserve">tre </w:t>
    </w:r>
    <w:r w:rsidR="006D7677">
      <w:t>Approval</w:t>
    </w:r>
    <w:r w:rsidR="00EA5FBA" w:rsidRPr="009126FB">
      <w:t xml:space="preserve"> Application Form </w:t>
    </w:r>
    <w:r w:rsidR="001B0985">
      <w:t>V</w:t>
    </w:r>
    <w:r w:rsidR="00D4554A">
      <w:t>1</w:t>
    </w:r>
    <w:r w:rsidR="00853C9D">
      <w:t>2</w:t>
    </w:r>
    <w:r w:rsidR="001B0985">
      <w:t xml:space="preserve"> </w:t>
    </w:r>
    <w:r w:rsidR="00853C9D">
      <w:t>January</w:t>
    </w:r>
    <w:r w:rsidR="00D4554A">
      <w:t xml:space="preserve"> 20</w:t>
    </w:r>
    <w:r w:rsidR="00853C9D">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91" w:rsidRDefault="00671791" w:rsidP="00D84726">
      <w:pPr>
        <w:spacing w:after="0" w:line="240" w:lineRule="auto"/>
      </w:pPr>
      <w:r>
        <w:separator/>
      </w:r>
    </w:p>
  </w:footnote>
  <w:footnote w:type="continuationSeparator" w:id="0">
    <w:p w:rsidR="00671791" w:rsidRDefault="00671791" w:rsidP="00D8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D4" w:rsidRDefault="00690004" w:rsidP="00E95EC4">
    <w:pPr>
      <w:pStyle w:val="Header"/>
      <w:tabs>
        <w:tab w:val="clear" w:pos="9026"/>
      </w:tabs>
    </w:pPr>
    <w:r>
      <w:rPr>
        <w:noProof/>
        <w:lang w:eastAsia="en-GB"/>
      </w:rPr>
      <mc:AlternateContent>
        <mc:Choice Requires="wps">
          <w:drawing>
            <wp:anchor distT="0" distB="0" distL="114300" distR="114300" simplePos="0" relativeHeight="251659264" behindDoc="0" locked="0" layoutInCell="1" allowOverlap="1" wp14:anchorId="44228608" wp14:editId="7B7CBC64">
              <wp:simplePos x="0" y="0"/>
              <wp:positionH relativeFrom="column">
                <wp:posOffset>-45720</wp:posOffset>
              </wp:positionH>
              <wp:positionV relativeFrom="paragraph">
                <wp:posOffset>-128270</wp:posOffset>
              </wp:positionV>
              <wp:extent cx="2099945" cy="815975"/>
              <wp:effectExtent l="0" t="0" r="1460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815975"/>
                      </a:xfrm>
                      <a:prstGeom prst="rect">
                        <a:avLst/>
                      </a:prstGeom>
                      <a:solidFill>
                        <a:srgbClr val="FFFFFF"/>
                      </a:solidFill>
                      <a:ln w="9525">
                        <a:solidFill>
                          <a:srgbClr val="000000"/>
                        </a:solidFill>
                        <a:miter lim="800000"/>
                        <a:headEnd/>
                        <a:tailEnd/>
                      </a:ln>
                    </wps:spPr>
                    <wps:txbx>
                      <w:txbxContent>
                        <w:p w:rsidR="00690004" w:rsidRPr="009B25E7" w:rsidRDefault="00690004" w:rsidP="00690004">
                          <w:pPr>
                            <w:pStyle w:val="NoSpacing"/>
                            <w:shd w:val="clear" w:color="auto" w:fill="1B438A"/>
                            <w:jc w:val="center"/>
                            <w:rPr>
                              <w:b/>
                              <w:color w:val="FFFFFF" w:themeColor="background1"/>
                              <w:sz w:val="32"/>
                              <w:szCs w:val="32"/>
                            </w:rPr>
                          </w:pPr>
                          <w:r w:rsidRPr="009B25E7">
                            <w:rPr>
                              <w:b/>
                              <w:color w:val="FFFFFF" w:themeColor="background1"/>
                              <w:sz w:val="32"/>
                              <w:szCs w:val="32"/>
                            </w:rPr>
                            <w:t>Centre Approval Application Form</w:t>
                          </w:r>
                        </w:p>
                        <w:p w:rsidR="00690004" w:rsidRDefault="00690004" w:rsidP="00690004">
                          <w:pPr>
                            <w:shd w:val="clear" w:color="auto" w:fill="1B438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228608" id="_x0000_t202" coordsize="21600,21600" o:spt="202" path="m,l,21600r21600,l21600,xe">
              <v:stroke joinstyle="miter"/>
              <v:path gradientshapeok="t" o:connecttype="rect"/>
            </v:shapetype>
            <v:shape id="Text Box 4" o:spid="_x0000_s1028" type="#_x0000_t202" style="position:absolute;margin-left:-3.6pt;margin-top:-10.1pt;width:165.35pt;height: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">
              <v:textbox>
                <w:txbxContent>
                  <w:p w:rsidR="00690004" w:rsidRPr="009B25E7" w:rsidRDefault="00690004" w:rsidP="00690004">
                    <w:pPr>
                      <w:pStyle w:val="NoSpacing"/>
                      <w:shd w:val="clear" w:color="auto" w:fill="1B438A"/>
                      <w:jc w:val="center"/>
                      <w:rPr>
                        <w:b/>
                        <w:color w:val="FFFFFF" w:themeColor="background1"/>
                        <w:sz w:val="32"/>
                        <w:szCs w:val="32"/>
                      </w:rPr>
                    </w:pPr>
                    <w:r w:rsidRPr="009B25E7">
                      <w:rPr>
                        <w:b/>
                        <w:color w:val="FFFFFF" w:themeColor="background1"/>
                        <w:sz w:val="32"/>
                        <w:szCs w:val="32"/>
                      </w:rPr>
                      <w:t>Centre Approval Application Form</w:t>
                    </w:r>
                  </w:p>
                  <w:p w:rsidR="00690004" w:rsidRDefault="00690004" w:rsidP="00690004">
                    <w:pPr>
                      <w:shd w:val="clear" w:color="auto" w:fill="1B438A"/>
                    </w:pPr>
                  </w:p>
                </w:txbxContent>
              </v:textbox>
            </v:shape>
          </w:pict>
        </mc:Fallback>
      </mc:AlternateContent>
    </w:r>
    <w:r w:rsidR="009126FB">
      <w:ptab w:relativeTo="margin" w:alignment="center" w:leader="none"/>
    </w:r>
    <w:r w:rsidR="009126FB">
      <w:ptab w:relativeTo="margin" w:alignment="right" w:leader="none"/>
    </w:r>
    <w:r w:rsidR="009126FB">
      <w:rPr>
        <w:noProof/>
        <w:lang w:eastAsia="en-GB"/>
      </w:rPr>
      <w:drawing>
        <wp:inline distT="0" distB="0" distL="0" distR="0" wp14:anchorId="5D0694CF" wp14:editId="6087AE33">
          <wp:extent cx="1946191" cy="52979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213" cy="53061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4531"/>
    <w:multiLevelType w:val="multilevel"/>
    <w:tmpl w:val="723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77591"/>
    <w:multiLevelType w:val="hybridMultilevel"/>
    <w:tmpl w:val="0686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C03A1"/>
    <w:multiLevelType w:val="hybridMultilevel"/>
    <w:tmpl w:val="B86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26"/>
    <w:rsid w:val="00043129"/>
    <w:rsid w:val="00072B79"/>
    <w:rsid w:val="000818BA"/>
    <w:rsid w:val="000D43D5"/>
    <w:rsid w:val="000D60BD"/>
    <w:rsid w:val="000D6335"/>
    <w:rsid w:val="000F7575"/>
    <w:rsid w:val="0017404F"/>
    <w:rsid w:val="0017463E"/>
    <w:rsid w:val="0017727F"/>
    <w:rsid w:val="00177B4D"/>
    <w:rsid w:val="001A1676"/>
    <w:rsid w:val="001A24D8"/>
    <w:rsid w:val="001B0985"/>
    <w:rsid w:val="001B4132"/>
    <w:rsid w:val="001B4CA5"/>
    <w:rsid w:val="001E0080"/>
    <w:rsid w:val="001E02BE"/>
    <w:rsid w:val="00226462"/>
    <w:rsid w:val="00243402"/>
    <w:rsid w:val="002561B0"/>
    <w:rsid w:val="00290750"/>
    <w:rsid w:val="002F0C47"/>
    <w:rsid w:val="0031377A"/>
    <w:rsid w:val="0032366B"/>
    <w:rsid w:val="00341817"/>
    <w:rsid w:val="0036292A"/>
    <w:rsid w:val="003A4480"/>
    <w:rsid w:val="003B2F32"/>
    <w:rsid w:val="003C4917"/>
    <w:rsid w:val="003D30CB"/>
    <w:rsid w:val="003E7475"/>
    <w:rsid w:val="00420801"/>
    <w:rsid w:val="00426910"/>
    <w:rsid w:val="00463E37"/>
    <w:rsid w:val="004715A0"/>
    <w:rsid w:val="004A43D4"/>
    <w:rsid w:val="004B6509"/>
    <w:rsid w:val="004F7676"/>
    <w:rsid w:val="004F78F1"/>
    <w:rsid w:val="00527984"/>
    <w:rsid w:val="00537AD4"/>
    <w:rsid w:val="005408A7"/>
    <w:rsid w:val="00540D5C"/>
    <w:rsid w:val="00576822"/>
    <w:rsid w:val="00591FBD"/>
    <w:rsid w:val="00593A45"/>
    <w:rsid w:val="005A73AF"/>
    <w:rsid w:val="005C229D"/>
    <w:rsid w:val="005D74C6"/>
    <w:rsid w:val="00612ADF"/>
    <w:rsid w:val="00632954"/>
    <w:rsid w:val="006359EB"/>
    <w:rsid w:val="006438AD"/>
    <w:rsid w:val="00647330"/>
    <w:rsid w:val="00662147"/>
    <w:rsid w:val="00665BAB"/>
    <w:rsid w:val="00671791"/>
    <w:rsid w:val="00674175"/>
    <w:rsid w:val="00690004"/>
    <w:rsid w:val="006A6855"/>
    <w:rsid w:val="006B0041"/>
    <w:rsid w:val="006B28C7"/>
    <w:rsid w:val="006D7677"/>
    <w:rsid w:val="00772F28"/>
    <w:rsid w:val="007861E2"/>
    <w:rsid w:val="007D7F0A"/>
    <w:rsid w:val="007F6AD0"/>
    <w:rsid w:val="008320EF"/>
    <w:rsid w:val="00853C9D"/>
    <w:rsid w:val="00874960"/>
    <w:rsid w:val="00881A19"/>
    <w:rsid w:val="0089105E"/>
    <w:rsid w:val="008B01D7"/>
    <w:rsid w:val="008B7421"/>
    <w:rsid w:val="008E534C"/>
    <w:rsid w:val="008E6F2F"/>
    <w:rsid w:val="009126FB"/>
    <w:rsid w:val="009421C1"/>
    <w:rsid w:val="00974B8F"/>
    <w:rsid w:val="00975909"/>
    <w:rsid w:val="009831A2"/>
    <w:rsid w:val="00987869"/>
    <w:rsid w:val="009B25E7"/>
    <w:rsid w:val="009E4D90"/>
    <w:rsid w:val="00A40A64"/>
    <w:rsid w:val="00A4333F"/>
    <w:rsid w:val="00A50AD8"/>
    <w:rsid w:val="00A51DFC"/>
    <w:rsid w:val="00A56538"/>
    <w:rsid w:val="00A7066F"/>
    <w:rsid w:val="00A8248D"/>
    <w:rsid w:val="00AF110E"/>
    <w:rsid w:val="00B01534"/>
    <w:rsid w:val="00B03FA8"/>
    <w:rsid w:val="00B206A7"/>
    <w:rsid w:val="00B26603"/>
    <w:rsid w:val="00B42CCF"/>
    <w:rsid w:val="00B50959"/>
    <w:rsid w:val="00B54DE8"/>
    <w:rsid w:val="00BA2FE4"/>
    <w:rsid w:val="00BD7AED"/>
    <w:rsid w:val="00C024A5"/>
    <w:rsid w:val="00C17A1E"/>
    <w:rsid w:val="00C67805"/>
    <w:rsid w:val="00C804CF"/>
    <w:rsid w:val="00C95C76"/>
    <w:rsid w:val="00CD15D8"/>
    <w:rsid w:val="00CE3F7A"/>
    <w:rsid w:val="00CF1CD5"/>
    <w:rsid w:val="00CF7F17"/>
    <w:rsid w:val="00D439E5"/>
    <w:rsid w:val="00D4554A"/>
    <w:rsid w:val="00D6294A"/>
    <w:rsid w:val="00D74269"/>
    <w:rsid w:val="00D84726"/>
    <w:rsid w:val="00DB6E4E"/>
    <w:rsid w:val="00DC15E9"/>
    <w:rsid w:val="00E41750"/>
    <w:rsid w:val="00E80A6D"/>
    <w:rsid w:val="00E845A9"/>
    <w:rsid w:val="00E95EC4"/>
    <w:rsid w:val="00EA5FBA"/>
    <w:rsid w:val="00EB55E3"/>
    <w:rsid w:val="00ED66CE"/>
    <w:rsid w:val="00EF4391"/>
    <w:rsid w:val="00F3033F"/>
    <w:rsid w:val="00F363F5"/>
    <w:rsid w:val="00F40CB4"/>
    <w:rsid w:val="00F513CB"/>
    <w:rsid w:val="00FB22C4"/>
    <w:rsid w:val="00FD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84FA5F8-150D-41C0-B19F-681F80CD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5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7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4726"/>
    <w:rPr>
      <w:rFonts w:cs="Times New Roman"/>
    </w:rPr>
  </w:style>
  <w:style w:type="paragraph" w:styleId="Footer">
    <w:name w:val="footer"/>
    <w:basedOn w:val="Normal"/>
    <w:link w:val="FooterChar"/>
    <w:uiPriority w:val="99"/>
    <w:rsid w:val="00D847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4726"/>
    <w:rPr>
      <w:rFonts w:cs="Times New Roman"/>
    </w:rPr>
  </w:style>
  <w:style w:type="paragraph" w:styleId="BalloonText">
    <w:name w:val="Balloon Text"/>
    <w:basedOn w:val="Normal"/>
    <w:link w:val="BalloonTextChar"/>
    <w:uiPriority w:val="99"/>
    <w:semiHidden/>
    <w:rsid w:val="00D8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726"/>
    <w:rPr>
      <w:rFonts w:ascii="Tahoma" w:hAnsi="Tahoma" w:cs="Tahoma"/>
      <w:sz w:val="16"/>
      <w:szCs w:val="16"/>
    </w:rPr>
  </w:style>
  <w:style w:type="table" w:styleId="TableGrid">
    <w:name w:val="Table Grid"/>
    <w:basedOn w:val="TableNormal"/>
    <w:uiPriority w:val="99"/>
    <w:rsid w:val="008320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3AF"/>
    <w:rPr>
      <w:lang w:eastAsia="en-US"/>
    </w:rPr>
  </w:style>
  <w:style w:type="character" w:styleId="HTMLCite">
    <w:name w:val="HTML Cite"/>
    <w:basedOn w:val="DefaultParagraphFont"/>
    <w:uiPriority w:val="99"/>
    <w:semiHidden/>
    <w:unhideWhenUsed/>
    <w:rsid w:val="00537AD4"/>
    <w:rPr>
      <w:i/>
      <w:iCs/>
    </w:rPr>
  </w:style>
  <w:style w:type="character" w:styleId="CommentReference">
    <w:name w:val="annotation reference"/>
    <w:basedOn w:val="DefaultParagraphFont"/>
    <w:uiPriority w:val="99"/>
    <w:semiHidden/>
    <w:unhideWhenUsed/>
    <w:rsid w:val="003A4480"/>
    <w:rPr>
      <w:sz w:val="16"/>
      <w:szCs w:val="16"/>
    </w:rPr>
  </w:style>
  <w:style w:type="paragraph" w:styleId="CommentText">
    <w:name w:val="annotation text"/>
    <w:basedOn w:val="Normal"/>
    <w:link w:val="CommentTextChar"/>
    <w:uiPriority w:val="99"/>
    <w:semiHidden/>
    <w:unhideWhenUsed/>
    <w:rsid w:val="003A4480"/>
    <w:pPr>
      <w:spacing w:line="240" w:lineRule="auto"/>
    </w:pPr>
    <w:rPr>
      <w:sz w:val="20"/>
      <w:szCs w:val="20"/>
    </w:rPr>
  </w:style>
  <w:style w:type="character" w:customStyle="1" w:styleId="CommentTextChar">
    <w:name w:val="Comment Text Char"/>
    <w:basedOn w:val="DefaultParagraphFont"/>
    <w:link w:val="CommentText"/>
    <w:uiPriority w:val="99"/>
    <w:semiHidden/>
    <w:rsid w:val="003A4480"/>
    <w:rPr>
      <w:sz w:val="20"/>
      <w:szCs w:val="20"/>
      <w:lang w:eastAsia="en-US"/>
    </w:rPr>
  </w:style>
  <w:style w:type="paragraph" w:styleId="CommentSubject">
    <w:name w:val="annotation subject"/>
    <w:basedOn w:val="CommentText"/>
    <w:next w:val="CommentText"/>
    <w:link w:val="CommentSubjectChar"/>
    <w:uiPriority w:val="99"/>
    <w:semiHidden/>
    <w:unhideWhenUsed/>
    <w:rsid w:val="003A4480"/>
    <w:rPr>
      <w:b/>
      <w:bCs/>
    </w:rPr>
  </w:style>
  <w:style w:type="character" w:customStyle="1" w:styleId="CommentSubjectChar">
    <w:name w:val="Comment Subject Char"/>
    <w:basedOn w:val="CommentTextChar"/>
    <w:link w:val="CommentSubject"/>
    <w:uiPriority w:val="99"/>
    <w:semiHidden/>
    <w:rsid w:val="003A4480"/>
    <w:rPr>
      <w:b/>
      <w:bCs/>
      <w:sz w:val="20"/>
      <w:szCs w:val="20"/>
      <w:lang w:eastAsia="en-US"/>
    </w:rPr>
  </w:style>
  <w:style w:type="paragraph" w:styleId="Revision">
    <w:name w:val="Revision"/>
    <w:hidden/>
    <w:uiPriority w:val="99"/>
    <w:semiHidden/>
    <w:rsid w:val="003A4480"/>
    <w:rPr>
      <w:lang w:eastAsia="en-US"/>
    </w:rPr>
  </w:style>
  <w:style w:type="character" w:styleId="Hyperlink">
    <w:name w:val="Hyperlink"/>
    <w:basedOn w:val="DefaultParagraphFont"/>
    <w:uiPriority w:val="99"/>
    <w:unhideWhenUsed/>
    <w:rsid w:val="001B0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support@bi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4BFB-34B9-4621-8F53-D4C9E548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CB3378E0</Template>
  <TotalTime>2</TotalTime>
  <Pages>10</Pages>
  <Words>2147</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BII</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Sharon Byde</cp:lastModifiedBy>
  <cp:revision>3</cp:revision>
  <dcterms:created xsi:type="dcterms:W3CDTF">2021-01-07T12:24:00Z</dcterms:created>
  <dcterms:modified xsi:type="dcterms:W3CDTF">2021-01-07T12:26:00Z</dcterms:modified>
</cp:coreProperties>
</file>