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1A7B9312" w:rsidR="00B238F4" w:rsidRPr="0065398F" w:rsidRDefault="00E530CA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65398F">
        <w:rPr>
          <w:rFonts w:cstheme="minorHAnsi"/>
          <w:b/>
          <w:bCs/>
          <w:sz w:val="36"/>
          <w:szCs w:val="36"/>
        </w:rPr>
        <w:t>Application of Conflict Management in the Private Security Industry</w:t>
      </w:r>
    </w:p>
    <w:p w14:paraId="11C5C8E6" w14:textId="77777777" w:rsidR="00107DC4" w:rsidRPr="00376A0D" w:rsidRDefault="00107DC4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61CFB190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 xml:space="preserve"> 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454F57FC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87D7F"/>
    <w:rsid w:val="00217A57"/>
    <w:rsid w:val="00232FDF"/>
    <w:rsid w:val="00273B26"/>
    <w:rsid w:val="002C1B01"/>
    <w:rsid w:val="00376A0D"/>
    <w:rsid w:val="003A47AC"/>
    <w:rsid w:val="00443D3C"/>
    <w:rsid w:val="00474F53"/>
    <w:rsid w:val="004E177B"/>
    <w:rsid w:val="00500734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85C50"/>
    <w:rsid w:val="00897520"/>
    <w:rsid w:val="008F1944"/>
    <w:rsid w:val="00905AA7"/>
    <w:rsid w:val="00921980"/>
    <w:rsid w:val="009369F5"/>
    <w:rsid w:val="009713FF"/>
    <w:rsid w:val="00B238F4"/>
    <w:rsid w:val="00B851C5"/>
    <w:rsid w:val="00BC554E"/>
    <w:rsid w:val="00C52A49"/>
    <w:rsid w:val="00CF6D1E"/>
    <w:rsid w:val="00D00306"/>
    <w:rsid w:val="00D13877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34</cp:revision>
  <dcterms:created xsi:type="dcterms:W3CDTF">2021-04-17T08:00:00Z</dcterms:created>
  <dcterms:modified xsi:type="dcterms:W3CDTF">2021-04-19T12:42:00Z</dcterms:modified>
</cp:coreProperties>
</file>