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3EA5" w14:textId="77777777" w:rsidR="004854A1" w:rsidRDefault="004854A1" w:rsidP="00FB2835">
      <w:pPr>
        <w:pStyle w:val="Title"/>
      </w:pPr>
    </w:p>
    <w:p w14:paraId="74E41582" w14:textId="77777777" w:rsidR="004854A1" w:rsidRDefault="004854A1" w:rsidP="00FB2835">
      <w:pPr>
        <w:pStyle w:val="Title"/>
      </w:pPr>
    </w:p>
    <w:p w14:paraId="6D1A06B2" w14:textId="77777777" w:rsidR="004854A1" w:rsidRDefault="004854A1" w:rsidP="00FB2835">
      <w:pPr>
        <w:pStyle w:val="Title"/>
      </w:pPr>
    </w:p>
    <w:p w14:paraId="1A7FDF37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6A300E5" w14:textId="77777777" w:rsidR="00FB2835" w:rsidRPr="003C2B9D" w:rsidRDefault="00FB2835" w:rsidP="00FB2835"/>
    <w:p w14:paraId="266628B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Award for Door Supervisors in the Private Security Industry (Refresher) (Scotland)</w:t>
      </w:r>
    </w:p>
    <w:p w14:paraId="3834879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R878 04</w:t>
      </w:r>
      <w:r w:rsidR="00DF0F29">
        <w:br w:type="page"/>
      </w:r>
    </w:p>
    <w:p w14:paraId="52426B8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Award for Door Supervisors in the Private Security Industry (Refresher) (Scotland)</w:t>
      </w:r>
    </w:p>
    <w:p w14:paraId="59249C78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6C9393C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499914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268775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B61C64" w14:textId="77777777" w:rsidR="00FB2835" w:rsidRDefault="00FB2835" w:rsidP="0048336A">
      <w:pPr>
        <w:rPr>
          <w:iCs w:val="0"/>
        </w:rPr>
      </w:pPr>
    </w:p>
    <w:p w14:paraId="316C0A7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UU7504 Application of Physical Intervention Skills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8DB0EF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1"/>
        <w:gridCol w:w="3649"/>
        <w:gridCol w:w="1348"/>
        <w:gridCol w:w="1415"/>
        <w:gridCol w:w="2302"/>
      </w:tblGrid>
      <w:tr w:rsidR="007577FA" w:rsidRPr="00561F81" w14:paraId="40C39A66" w14:textId="77777777" w:rsidTr="00391A87">
        <w:tc>
          <w:tcPr>
            <w:tcW w:w="4592" w:type="dxa"/>
          </w:tcPr>
          <w:p w14:paraId="26D8E9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A82A4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0FEC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8828D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3787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818428" w14:textId="77777777" w:rsidTr="00391A87">
        <w:tc>
          <w:tcPr>
            <w:tcW w:w="4592" w:type="dxa"/>
          </w:tcPr>
          <w:p w14:paraId="2B070D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B94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implications of using physical intervention</w:t>
            </w:r>
          </w:p>
          <w:p w14:paraId="2DCA97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5A6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professional implications of using physical intervention</w:t>
            </w:r>
          </w:p>
          <w:p w14:paraId="69AC2A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F707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positive alternatives to physical intervention</w:t>
            </w:r>
          </w:p>
          <w:p w14:paraId="7BF452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9A2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differences between defensive physical skills and physical interventions</w:t>
            </w:r>
          </w:p>
          <w:p w14:paraId="5EFD0EFB" w14:textId="77777777" w:rsidR="00BD504E" w:rsidRDefault="00BD504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7A2DF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6E82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8F24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6AF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7BCD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F4EC7C" w14:textId="77777777" w:rsidTr="00391A87">
        <w:tc>
          <w:tcPr>
            <w:tcW w:w="4592" w:type="dxa"/>
          </w:tcPr>
          <w:p w14:paraId="7CB7CE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B86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risk factors involved with the use of physical intervention</w:t>
            </w:r>
          </w:p>
          <w:p w14:paraId="47E125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6367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signs and symptoms associated with acute behavioural disturbance (ABD) and psychosis</w:t>
            </w:r>
          </w:p>
          <w:p w14:paraId="377B30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0DD1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positional asphyxia</w:t>
            </w:r>
          </w:p>
          <w:p w14:paraId="0928C9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21B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prolonged physical interventions</w:t>
            </w:r>
          </w:p>
          <w:p w14:paraId="3DB43C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805D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9D2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BA2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6983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C96992" w14:textId="77777777" w:rsidTr="00391A87">
        <w:tc>
          <w:tcPr>
            <w:tcW w:w="4592" w:type="dxa"/>
          </w:tcPr>
          <w:p w14:paraId="69212F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AF0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of dealing with physical intervention incidents on the ground</w:t>
            </w:r>
          </w:p>
          <w:p w14:paraId="599363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6B45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deal with physical interventions on the ground appropriately</w:t>
            </w:r>
          </w:p>
          <w:p w14:paraId="5C599B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9E42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ways of reducing the risk of harm during physical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interventions</w:t>
            </w:r>
          </w:p>
          <w:p w14:paraId="767671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23F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dynamic risk assessment in situations where physical intervention is used</w:t>
            </w:r>
          </w:p>
          <w:p w14:paraId="5AB62F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848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manage and monitor a person’s safety during physical intervention</w:t>
            </w:r>
          </w:p>
          <w:p w14:paraId="620936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009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all involved during a physical intervention</w:t>
            </w:r>
          </w:p>
          <w:p w14:paraId="48ED31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1BB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immediately following a physical intervention</w:t>
            </w:r>
          </w:p>
          <w:p w14:paraId="61F9ED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09F0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maintain physical intervention knowledge and skills</w:t>
            </w:r>
          </w:p>
          <w:p w14:paraId="346170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18B1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644E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34AC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BFB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F2E21E" w14:textId="77777777" w:rsidTr="00391A87">
        <w:tc>
          <w:tcPr>
            <w:tcW w:w="4592" w:type="dxa"/>
          </w:tcPr>
          <w:p w14:paraId="40E3FA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0FDE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stance and positioning skills</w:t>
            </w:r>
          </w:p>
          <w:p w14:paraId="4CD2B2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1AEB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skills used to evade and protect against blows</w:t>
            </w:r>
          </w:p>
          <w:p w14:paraId="05BD1B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DE7F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of disengagement from grabs and holds</w:t>
            </w:r>
          </w:p>
          <w:p w14:paraId="6CBAEC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472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used to intervene in a violent situation</w:t>
            </w:r>
          </w:p>
          <w:p w14:paraId="77A8F8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6396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professionally throughout the physical intervention</w:t>
            </w:r>
          </w:p>
          <w:p w14:paraId="0F9C77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9FA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C59A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CDE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6AA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B1D37C" w14:textId="77777777" w:rsidTr="00391A87">
        <w:tc>
          <w:tcPr>
            <w:tcW w:w="4592" w:type="dxa"/>
          </w:tcPr>
          <w:p w14:paraId="5AD953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5C4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physically prompt a person</w:t>
            </w:r>
          </w:p>
          <w:p w14:paraId="14C272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38C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low-level non-restrictive standing holds that can be used to escort an individual</w:t>
            </w:r>
          </w:p>
          <w:p w14:paraId="5743AF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E35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low-level restrictive standing  two person holds that can be used to escort an individual </w:t>
            </w:r>
          </w:p>
          <w:p w14:paraId="026EA2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9AE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transitions between disengagement techniques and escorting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</w:t>
            </w:r>
          </w:p>
          <w:p w14:paraId="16585E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3360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escort an individual on stairways</w:t>
            </w:r>
          </w:p>
          <w:p w14:paraId="690B79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3B6F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disengage safely</w:t>
            </w:r>
          </w:p>
          <w:p w14:paraId="1B22FB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47A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manage risk immediately following disengagement</w:t>
            </w:r>
          </w:p>
          <w:p w14:paraId="4EDF6D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771E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E1F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4B19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1E83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90B41B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CE0EA2" w14:textId="77777777" w:rsidTr="00391A87">
        <w:tc>
          <w:tcPr>
            <w:tcW w:w="12575" w:type="dxa"/>
          </w:tcPr>
          <w:p w14:paraId="1FE50B7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0F64D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FA47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BA8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AAD0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0AB5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EC2E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AF2F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142289" w14:textId="77777777" w:rsidR="00736535" w:rsidRDefault="00736535" w:rsidP="0048336A"/>
    <w:p w14:paraId="5F7DB8C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525E6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5AC883" w14:textId="77777777" w:rsidTr="00391A87">
        <w:tc>
          <w:tcPr>
            <w:tcW w:w="12575" w:type="dxa"/>
          </w:tcPr>
          <w:p w14:paraId="49FF4E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273DE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1924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A9AF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CCE4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72E1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4188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0FF5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4F9E9EB" w14:textId="77777777" w:rsidTr="00391A87">
        <w:tc>
          <w:tcPr>
            <w:tcW w:w="12575" w:type="dxa"/>
          </w:tcPr>
          <w:p w14:paraId="2FCB18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D7D1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203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FBF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B458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AEE7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FA7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FE2C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8FC44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06A6EF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303EB7" w14:textId="77777777" w:rsidR="00FB2835" w:rsidRPr="0048336A" w:rsidRDefault="00FB2835" w:rsidP="0048336A"/>
    <w:p w14:paraId="1BE2E0C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D5F42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046F6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532D08E" w14:textId="77777777" w:rsidR="00FB2835" w:rsidRDefault="00FB2835" w:rsidP="0048336A">
      <w:pPr>
        <w:rPr>
          <w:iCs w:val="0"/>
        </w:rPr>
      </w:pPr>
    </w:p>
    <w:p w14:paraId="1977C76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UU7604 Principles of Working as a Door Supervisor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328AE6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74F348F7" w14:textId="77777777" w:rsidTr="00391A87">
        <w:tc>
          <w:tcPr>
            <w:tcW w:w="4592" w:type="dxa"/>
          </w:tcPr>
          <w:p w14:paraId="6AB68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74FA6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5A582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997D6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0CD9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C154F2" w14:textId="77777777" w:rsidTr="00391A87">
        <w:tc>
          <w:tcPr>
            <w:tcW w:w="4592" w:type="dxa"/>
          </w:tcPr>
          <w:p w14:paraId="344314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758A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type of searches carried out by a door supervisor</w:t>
            </w:r>
          </w:p>
          <w:p w14:paraId="1440C6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0B93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door supervisor’s right to search</w:t>
            </w:r>
          </w:p>
          <w:p w14:paraId="1B29A3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B06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searching equipment</w:t>
            </w:r>
          </w:p>
          <w:p w14:paraId="35AD18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09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possible hazards when conducting a search</w:t>
            </w:r>
          </w:p>
          <w:p w14:paraId="7CFC70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827B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precautions to take when carrying out a search</w:t>
            </w:r>
          </w:p>
          <w:p w14:paraId="57BBF2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64DF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take if an incident or an accident occurs</w:t>
            </w:r>
          </w:p>
          <w:p w14:paraId="18E0D4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E65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search people and their personal possessions (practical)</w:t>
            </w:r>
          </w:p>
          <w:p w14:paraId="68C972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3430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reasons for carrying out a premises search</w:t>
            </w:r>
          </w:p>
          <w:p w14:paraId="544791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B56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actions to take in the event of a search refusal</w:t>
            </w:r>
          </w:p>
          <w:p w14:paraId="5A62C1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B0B6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completing search documentation</w:t>
            </w:r>
          </w:p>
          <w:p w14:paraId="2B580F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47FD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take if a prohibited or restricted item is found during a search</w:t>
            </w:r>
          </w:p>
          <w:p w14:paraId="20DC06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048D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C650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122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52A6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07236D" w14:textId="77777777" w:rsidTr="00391A87">
        <w:tc>
          <w:tcPr>
            <w:tcW w:w="4592" w:type="dxa"/>
          </w:tcPr>
          <w:p w14:paraId="03E4A4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2D6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duty of care with regard to vulnerable people</w:t>
            </w:r>
          </w:p>
          <w:p w14:paraId="376284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8523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could make someone vulnerable</w:t>
            </w:r>
          </w:p>
          <w:p w14:paraId="63AE76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896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that the security operative should take towards vulnerable individuals</w:t>
            </w:r>
          </w:p>
          <w:p w14:paraId="79AEE9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40A5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may be exhibited by sexual predators</w:t>
            </w:r>
          </w:p>
          <w:p w14:paraId="391BC1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6BC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abuse</w:t>
            </w:r>
          </w:p>
          <w:p w14:paraId="46D76B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4A5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allegations of sexual assault</w:t>
            </w:r>
          </w:p>
          <w:p w14:paraId="6BC2DB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C42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anti-social behaviour</w:t>
            </w:r>
          </w:p>
          <w:p w14:paraId="2D3F0E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2E39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5A21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BCAC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3ABA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4ECB9F" w14:textId="77777777" w:rsidTr="00391A87">
        <w:tc>
          <w:tcPr>
            <w:tcW w:w="4592" w:type="dxa"/>
          </w:tcPr>
          <w:p w14:paraId="0CE6FD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8741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threat levels</w:t>
            </w:r>
          </w:p>
          <w:p w14:paraId="23E115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0DD9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common terror attack methods</w:t>
            </w:r>
          </w:p>
          <w:p w14:paraId="674B91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1C78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actions to take in the event of a terror threat</w:t>
            </w:r>
          </w:p>
          <w:p w14:paraId="344537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BA3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dealing with suspicious items</w:t>
            </w:r>
          </w:p>
          <w:p w14:paraId="483747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CA90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could indicate suspicious activity</w:t>
            </w:r>
          </w:p>
          <w:p w14:paraId="75271E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5B6A05" w14:textId="248B3930" w:rsidR="001B2D01" w:rsidRPr="006C7392" w:rsidRDefault="00736535" w:rsidP="00BD504E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respond to suspicious behaviour</w:t>
            </w:r>
          </w:p>
        </w:tc>
        <w:tc>
          <w:tcPr>
            <w:tcW w:w="4202" w:type="dxa"/>
          </w:tcPr>
          <w:p w14:paraId="54FF12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64DE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AF59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13EB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A22039" w14:textId="77777777" w:rsidTr="00391A87">
        <w:tc>
          <w:tcPr>
            <w:tcW w:w="4592" w:type="dxa"/>
          </w:tcPr>
          <w:p w14:paraId="26E67B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1D27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methods of spiking</w:t>
            </w:r>
          </w:p>
          <w:p w14:paraId="408FD4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C602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spiking</w:t>
            </w:r>
          </w:p>
          <w:p w14:paraId="0F6C58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9999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indicators that drinks have been spiked</w:t>
            </w:r>
          </w:p>
          <w:p w14:paraId="01B422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A07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behavioural signs of an individual attempting to spike drinks</w:t>
            </w:r>
          </w:p>
          <w:p w14:paraId="2857A3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6D5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situations when an individual might be at high risk of spiking</w:t>
            </w:r>
          </w:p>
          <w:p w14:paraId="180B8C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15B0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actions door supervisors and/or venues may take to prevent incidents of spiking</w:t>
            </w:r>
          </w:p>
          <w:p w14:paraId="711070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C89A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indicators that suggest an individual may have been spiked</w:t>
            </w:r>
          </w:p>
          <w:p w14:paraId="10E388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056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manage a spiking incident</w:t>
            </w:r>
          </w:p>
          <w:p w14:paraId="5D9A93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12A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1CFD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343A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A33E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DBB157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31307A" w14:textId="77777777" w:rsidTr="00391A87">
        <w:tc>
          <w:tcPr>
            <w:tcW w:w="12575" w:type="dxa"/>
          </w:tcPr>
          <w:p w14:paraId="4D33E34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AA3F6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2480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57A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50B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5DC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569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2D9E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1D9FA6" w14:textId="77777777" w:rsidR="00736535" w:rsidRDefault="00736535" w:rsidP="0048336A"/>
    <w:p w14:paraId="0982694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B0E086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A56A78" w14:textId="77777777" w:rsidTr="00391A87">
        <w:tc>
          <w:tcPr>
            <w:tcW w:w="12575" w:type="dxa"/>
          </w:tcPr>
          <w:p w14:paraId="146482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EFE8F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D76C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BBA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0327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15AF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E7C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ED38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F58BD1" w14:textId="77777777" w:rsidTr="00391A87">
        <w:tc>
          <w:tcPr>
            <w:tcW w:w="12575" w:type="dxa"/>
          </w:tcPr>
          <w:p w14:paraId="75F25A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D9828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696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BA4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C2D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778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6FD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49BD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019CC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E76B0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02FB3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9A38" w14:textId="77777777" w:rsidR="00A47B4F" w:rsidRPr="004F30C9" w:rsidRDefault="00A47B4F" w:rsidP="00C03E65">
      <w:r w:rsidRPr="004F30C9">
        <w:separator/>
      </w:r>
    </w:p>
  </w:endnote>
  <w:endnote w:type="continuationSeparator" w:id="0">
    <w:p w14:paraId="69DBB883" w14:textId="77777777" w:rsidR="00A47B4F" w:rsidRPr="004F30C9" w:rsidRDefault="00A47B4F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0616" w14:textId="4DC60322" w:rsidR="00704DAC" w:rsidRDefault="00BD50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17C3F4" wp14:editId="6D541567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75790287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82DE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C524A2" wp14:editId="53467EA8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27821487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C356B8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153D715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8615" w14:textId="77777777" w:rsidR="00A47B4F" w:rsidRPr="004F30C9" w:rsidRDefault="00A47B4F" w:rsidP="00C03E65">
      <w:r w:rsidRPr="004F30C9">
        <w:separator/>
      </w:r>
    </w:p>
  </w:footnote>
  <w:footnote w:type="continuationSeparator" w:id="0">
    <w:p w14:paraId="76CFDB37" w14:textId="77777777" w:rsidR="00A47B4F" w:rsidRPr="004F30C9" w:rsidRDefault="00A47B4F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AE2B" w14:textId="4AA4DA19" w:rsidR="00704DAC" w:rsidRDefault="00BD50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0B6B9" wp14:editId="31E57421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4CEC9D9" wp14:editId="055EF6F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7934574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CCF5AB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C226039" wp14:editId="3BE54ABD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54668440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481FBE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DD2551B" wp14:editId="754CBB49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38B33" w14:textId="77777777" w:rsidR="00704DAC" w:rsidRDefault="00704DAC">
    <w:pPr>
      <w:pStyle w:val="Header"/>
    </w:pPr>
  </w:p>
  <w:p w14:paraId="39500CBA" w14:textId="77777777" w:rsidR="00704DAC" w:rsidRDefault="00704DAC">
    <w:pPr>
      <w:pStyle w:val="Header"/>
    </w:pPr>
  </w:p>
  <w:p w14:paraId="4F05164F" w14:textId="77777777" w:rsidR="00704DAC" w:rsidRDefault="00704DAC">
    <w:pPr>
      <w:pStyle w:val="Header"/>
    </w:pPr>
  </w:p>
  <w:p w14:paraId="1135AD45" w14:textId="77777777" w:rsidR="00704DAC" w:rsidRPr="004F30C9" w:rsidRDefault="00704DAC">
    <w:pPr>
      <w:pStyle w:val="Header"/>
    </w:pPr>
  </w:p>
  <w:p w14:paraId="5344D801" w14:textId="77777777" w:rsidR="00704DAC" w:rsidRPr="004F30C9" w:rsidRDefault="00704DAC">
    <w:pPr>
      <w:pStyle w:val="Header"/>
    </w:pPr>
  </w:p>
  <w:p w14:paraId="131F711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23359">
    <w:abstractNumId w:val="1"/>
  </w:num>
  <w:num w:numId="2" w16cid:durableId="1512796387">
    <w:abstractNumId w:val="9"/>
  </w:num>
  <w:num w:numId="3" w16cid:durableId="1836265682">
    <w:abstractNumId w:val="20"/>
  </w:num>
  <w:num w:numId="4" w16cid:durableId="1338850710">
    <w:abstractNumId w:val="6"/>
  </w:num>
  <w:num w:numId="5" w16cid:durableId="1907378938">
    <w:abstractNumId w:val="2"/>
  </w:num>
  <w:num w:numId="6" w16cid:durableId="1627465214">
    <w:abstractNumId w:val="34"/>
  </w:num>
  <w:num w:numId="7" w16cid:durableId="238953631">
    <w:abstractNumId w:val="28"/>
  </w:num>
  <w:num w:numId="8" w16cid:durableId="603029104">
    <w:abstractNumId w:val="26"/>
  </w:num>
  <w:num w:numId="9" w16cid:durableId="785075647">
    <w:abstractNumId w:val="19"/>
  </w:num>
  <w:num w:numId="10" w16cid:durableId="101190822">
    <w:abstractNumId w:val="29"/>
  </w:num>
  <w:num w:numId="11" w16cid:durableId="509833162">
    <w:abstractNumId w:val="18"/>
  </w:num>
  <w:num w:numId="12" w16cid:durableId="355429393">
    <w:abstractNumId w:val="10"/>
  </w:num>
  <w:num w:numId="13" w16cid:durableId="1115127441">
    <w:abstractNumId w:val="32"/>
  </w:num>
  <w:num w:numId="14" w16cid:durableId="441386345">
    <w:abstractNumId w:val="12"/>
  </w:num>
  <w:num w:numId="15" w16cid:durableId="1314791869">
    <w:abstractNumId w:val="14"/>
  </w:num>
  <w:num w:numId="16" w16cid:durableId="226768379">
    <w:abstractNumId w:val="21"/>
  </w:num>
  <w:num w:numId="17" w16cid:durableId="229534808">
    <w:abstractNumId w:val="13"/>
  </w:num>
  <w:num w:numId="18" w16cid:durableId="1678118481">
    <w:abstractNumId w:val="11"/>
  </w:num>
  <w:num w:numId="19" w16cid:durableId="2132749603">
    <w:abstractNumId w:val="33"/>
  </w:num>
  <w:num w:numId="20" w16cid:durableId="636302059">
    <w:abstractNumId w:val="5"/>
  </w:num>
  <w:num w:numId="21" w16cid:durableId="622224289">
    <w:abstractNumId w:val="17"/>
  </w:num>
  <w:num w:numId="22" w16cid:durableId="1751736698">
    <w:abstractNumId w:val="0"/>
  </w:num>
  <w:num w:numId="23" w16cid:durableId="90400563">
    <w:abstractNumId w:val="3"/>
  </w:num>
  <w:num w:numId="24" w16cid:durableId="716322968">
    <w:abstractNumId w:val="27"/>
  </w:num>
  <w:num w:numId="25" w16cid:durableId="1030179510">
    <w:abstractNumId w:val="24"/>
  </w:num>
  <w:num w:numId="26" w16cid:durableId="863131155">
    <w:abstractNumId w:val="15"/>
  </w:num>
  <w:num w:numId="27" w16cid:durableId="387917425">
    <w:abstractNumId w:val="16"/>
  </w:num>
  <w:num w:numId="28" w16cid:durableId="791217092">
    <w:abstractNumId w:val="23"/>
  </w:num>
  <w:num w:numId="29" w16cid:durableId="1874804501">
    <w:abstractNumId w:val="7"/>
  </w:num>
  <w:num w:numId="30" w16cid:durableId="998576093">
    <w:abstractNumId w:val="30"/>
  </w:num>
  <w:num w:numId="31" w16cid:durableId="1053652320">
    <w:abstractNumId w:val="4"/>
  </w:num>
  <w:num w:numId="32" w16cid:durableId="1730880803">
    <w:abstractNumId w:val="8"/>
  </w:num>
  <w:num w:numId="33" w16cid:durableId="113671012">
    <w:abstractNumId w:val="25"/>
  </w:num>
  <w:num w:numId="34" w16cid:durableId="1997569850">
    <w:abstractNumId w:val="22"/>
  </w:num>
  <w:num w:numId="35" w16cid:durableId="9933409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430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6105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47B4F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D504E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C858A"/>
  <w15:docId w15:val="{0A4D1FFF-EC59-4E23-B1AA-F6A6C09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1013</Words>
  <Characters>6079</Characters>
  <Application>Microsoft Office Word</Application>
  <DocSecurity>0</DocSecurity>
  <Lines>467</Lines>
  <Paragraphs>144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2026-02-16T15:26:00Z</dcterms:created>
  <dcterms:modified xsi:type="dcterms:W3CDTF">2026-02-16T15:26:00Z</dcterms:modified>
</cp:coreProperties>
</file>