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C556" w14:textId="77777777" w:rsidR="004854A1" w:rsidRDefault="004854A1" w:rsidP="00FB2835">
      <w:pPr>
        <w:pStyle w:val="Title"/>
      </w:pPr>
    </w:p>
    <w:p w14:paraId="1B274A6A" w14:textId="77777777" w:rsidR="004854A1" w:rsidRDefault="004854A1" w:rsidP="00FB2835">
      <w:pPr>
        <w:pStyle w:val="Title"/>
      </w:pPr>
    </w:p>
    <w:p w14:paraId="4D5E73A3" w14:textId="77777777" w:rsidR="004854A1" w:rsidRDefault="004854A1" w:rsidP="00FB2835">
      <w:pPr>
        <w:pStyle w:val="Title"/>
      </w:pPr>
    </w:p>
    <w:p w14:paraId="3B8717B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8A5D013" w14:textId="77777777" w:rsidR="00FB2835" w:rsidRPr="003C2B9D" w:rsidRDefault="00FB2835" w:rsidP="00FB2835"/>
    <w:p w14:paraId="1C2C47C4" w14:textId="6E58D52F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Scottish Certificate for Personal Licence Holders (Refresher) at SCQF Level 6</w:t>
      </w:r>
    </w:p>
    <w:p w14:paraId="69C9DC0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R651 04</w:t>
      </w:r>
      <w:r w:rsidR="00DF0F29">
        <w:br w:type="page"/>
      </w:r>
    </w:p>
    <w:p w14:paraId="000AF0B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 xml:space="preserve"> Scottish Certificate for Personal Licence Holders (Refresher) at SCQF Level 6</w:t>
      </w:r>
    </w:p>
    <w:p w14:paraId="3EC1F6E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2299B8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140D7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8F5F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53D2F1" w14:textId="77777777" w:rsidR="00FB2835" w:rsidRDefault="00FB2835" w:rsidP="0048336A">
      <w:pPr>
        <w:rPr>
          <w:iCs w:val="0"/>
        </w:rPr>
      </w:pPr>
    </w:p>
    <w:p w14:paraId="6CD042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UN77 04 Licensing for Personal Licence Holders (Refresher)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C9E989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5A6ECA0B" w14:textId="77777777" w:rsidTr="00391A87">
        <w:tc>
          <w:tcPr>
            <w:tcW w:w="4592" w:type="dxa"/>
          </w:tcPr>
          <w:p w14:paraId="3B515F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C8BE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321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7C3C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2FD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3538D8" w14:textId="77777777" w:rsidTr="00391A87">
        <w:tc>
          <w:tcPr>
            <w:tcW w:w="4592" w:type="dxa"/>
          </w:tcPr>
          <w:p w14:paraId="6749FF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76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5 licensing objectives and their purpose</w:t>
            </w:r>
          </w:p>
          <w:p w14:paraId="754150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D25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constitutes the retail sale of alcohol</w:t>
            </w:r>
          </w:p>
          <w:p w14:paraId="3E934C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D7BA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constitutes the supply of alcohol in a club and when it must be treated as a sale</w:t>
            </w:r>
          </w:p>
          <w:p w14:paraId="76223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EEF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difference between the retail sale of alcohol and the wholesale supply of alcohol to a retailer</w:t>
            </w:r>
          </w:p>
          <w:p w14:paraId="389B6B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6A28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9A2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CD0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BFF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3A440F" w14:textId="77777777" w:rsidTr="00391A87">
        <w:tc>
          <w:tcPr>
            <w:tcW w:w="4592" w:type="dxa"/>
          </w:tcPr>
          <w:p w14:paraId="76D28F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A3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and general functions of the Licensing Standards Officer (LSO)</w:t>
            </w:r>
          </w:p>
          <w:p w14:paraId="7CE30A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29A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637E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FEB4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6BA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1E797C" w14:textId="77777777" w:rsidTr="00391A87">
        <w:tc>
          <w:tcPr>
            <w:tcW w:w="4592" w:type="dxa"/>
          </w:tcPr>
          <w:p w14:paraId="2851E2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93C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premises licence is, when one is required and who may apply</w:t>
            </w:r>
          </w:p>
          <w:p w14:paraId="0E0E5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6B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additional documentation to be included in a premises licence application and the purpose of these</w:t>
            </w:r>
          </w:p>
          <w:p w14:paraId="2B3448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D17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can apply for a review of a premises licence and the grounds for review</w:t>
            </w:r>
          </w:p>
          <w:p w14:paraId="71CCA3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B724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and responsibilities of a premises manager</w:t>
            </w:r>
          </w:p>
          <w:p w14:paraId="56FF82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4750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related to the premises licence</w:t>
            </w:r>
          </w:p>
          <w:p w14:paraId="01E414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EC8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35D0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8466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5738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6F3CE5" w14:textId="77777777" w:rsidTr="00391A87">
        <w:tc>
          <w:tcPr>
            <w:tcW w:w="4592" w:type="dxa"/>
          </w:tcPr>
          <w:p w14:paraId="6B2769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003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range of interactions and interventions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available to the police</w:t>
            </w:r>
          </w:p>
          <w:p w14:paraId="1B51D4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4F6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powers of closure and who can exercise them</w:t>
            </w:r>
          </w:p>
          <w:p w14:paraId="2F8ECE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084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circumstances under which closure orders can be made and the implications for the premises</w:t>
            </w:r>
          </w:p>
          <w:p w14:paraId="6D15C5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51C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breaches and offences which can occur in relation to a closure order</w:t>
            </w:r>
          </w:p>
          <w:p w14:paraId="315122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A7E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988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F3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2BC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AD4005" w14:textId="77777777" w:rsidTr="00391A87">
        <w:tc>
          <w:tcPr>
            <w:tcW w:w="4592" w:type="dxa"/>
          </w:tcPr>
          <w:p w14:paraId="227FD8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194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and responsibilities of a premises licence holder</w:t>
            </w:r>
          </w:p>
          <w:p w14:paraId="750D95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25E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B5C0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B676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FD12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0273A7" w14:textId="77777777" w:rsidTr="00391A87">
        <w:tc>
          <w:tcPr>
            <w:tcW w:w="4592" w:type="dxa"/>
          </w:tcPr>
          <w:p w14:paraId="2B7DFD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C16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mandatory conditions for a premises licence</w:t>
            </w:r>
          </w:p>
          <w:p w14:paraId="1C9A5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ADC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minimum price at which a unit of alcohol can be sold</w:t>
            </w:r>
          </w:p>
          <w:p w14:paraId="0F1B904E" w14:textId="77777777" w:rsidR="00836EDE" w:rsidRDefault="00836ED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B60C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A3D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irresponsible promotions of alcohol</w:t>
            </w:r>
          </w:p>
          <w:p w14:paraId="7AD313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9367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F9A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B58E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1587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8297E9" w14:textId="77777777" w:rsidTr="00391A87">
        <w:tc>
          <w:tcPr>
            <w:tcW w:w="4592" w:type="dxa"/>
          </w:tcPr>
          <w:p w14:paraId="3A1BA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F903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applications for variations, including further application after refusal</w:t>
            </w:r>
          </w:p>
          <w:p w14:paraId="7BFFA5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7F7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4355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2E80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07F6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78A922E" w14:textId="77777777" w:rsidTr="00391A87">
        <w:tc>
          <w:tcPr>
            <w:tcW w:w="4592" w:type="dxa"/>
          </w:tcPr>
          <w:p w14:paraId="690AAE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E26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 for training and qualifications to be undertaken by the licence holder and staff</w:t>
            </w:r>
          </w:p>
          <w:p w14:paraId="5ED11C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B72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training must be recorded of staff who sell alcohol</w:t>
            </w:r>
          </w:p>
          <w:p w14:paraId="4477D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C3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types of breaches and offences related to training requirements</w:t>
            </w:r>
          </w:p>
          <w:p w14:paraId="4A7B3B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93FF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C9B5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5691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1FAF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E8708F" w14:textId="77777777" w:rsidTr="00391A87">
        <w:tc>
          <w:tcPr>
            <w:tcW w:w="4592" w:type="dxa"/>
          </w:tcPr>
          <w:p w14:paraId="1A16EB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541E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duties of a personal licence holder</w:t>
            </w:r>
          </w:p>
          <w:p w14:paraId="37CDA2D0" w14:textId="77777777" w:rsidR="00836EDE" w:rsidRDefault="00836ED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22ABD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B4B6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offences related to the personal licence</w:t>
            </w:r>
          </w:p>
          <w:p w14:paraId="3BD31E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7CD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the defence of due diligence</w:t>
            </w:r>
          </w:p>
          <w:p w14:paraId="1C71F8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C7E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review of a personal licence on the grounds of conduct inconsistent with the licensing objectives</w:t>
            </w:r>
          </w:p>
          <w:p w14:paraId="065D78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D9C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31BA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D8D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927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E6B328" w14:textId="77777777" w:rsidTr="00391A87">
        <w:tc>
          <w:tcPr>
            <w:tcW w:w="4592" w:type="dxa"/>
          </w:tcPr>
          <w:p w14:paraId="0232F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FFC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selling or allowing the sale of alcohol to a child or young person</w:t>
            </w:r>
          </w:p>
          <w:p w14:paraId="1E37B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A99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purchase of alcohol by or for a child or young person</w:t>
            </w:r>
          </w:p>
          <w:p w14:paraId="267413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BED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consumption of alcohol by a child or young person</w:t>
            </w:r>
          </w:p>
          <w:p w14:paraId="06530C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33D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sending or delivering alcohol to a child or young person</w:t>
            </w:r>
          </w:p>
          <w:p w14:paraId="5208D4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BABF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supervision of young persons making sales of alcohol</w:t>
            </w:r>
          </w:p>
          <w:p w14:paraId="124C8D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DD80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9A8B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D830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D8E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23401B" w14:textId="77777777" w:rsidTr="00391A87">
        <w:tc>
          <w:tcPr>
            <w:tcW w:w="4592" w:type="dxa"/>
          </w:tcPr>
          <w:p w14:paraId="3073EB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19C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test purchasing</w:t>
            </w:r>
          </w:p>
          <w:p w14:paraId="266E7D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6E1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proof of age is acceptable and where relevant information can be found</w:t>
            </w:r>
          </w:p>
          <w:p w14:paraId="09960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A1D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best practice for age verification policies</w:t>
            </w:r>
          </w:p>
          <w:p w14:paraId="2B3821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7B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285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DCA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1747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BC605F" w14:textId="77777777" w:rsidTr="00391A87">
        <w:tc>
          <w:tcPr>
            <w:tcW w:w="4592" w:type="dxa"/>
          </w:tcPr>
          <w:p w14:paraId="6C5F1F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3A0E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the sale of alcohol to a drunk person</w:t>
            </w:r>
          </w:p>
          <w:p w14:paraId="0640AD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846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drunk persons entering or in premises on which alcohol is sold and obtaining of alcohol by or for a drunk person</w:t>
            </w:r>
          </w:p>
          <w:p w14:paraId="00C9B0E6" w14:textId="77777777" w:rsidR="00836EDE" w:rsidRDefault="00836ED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EB30C8A" w14:textId="77777777" w:rsidR="00836EDE" w:rsidRDefault="00836ED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850E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774B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disorderly conduct and refusal to leave premises</w:t>
            </w:r>
          </w:p>
          <w:p w14:paraId="1988FF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B56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2A7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8E4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463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EC9E0A" w14:textId="77777777" w:rsidTr="00391A87">
        <w:tc>
          <w:tcPr>
            <w:tcW w:w="4592" w:type="dxa"/>
          </w:tcPr>
          <w:p w14:paraId="00C9EF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F158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licensed hours</w:t>
            </w:r>
          </w:p>
          <w:p w14:paraId="0ED8F3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0A4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general extensions of licensed hours and extended hours applications</w:t>
            </w:r>
          </w:p>
          <w:p w14:paraId="08DE33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5A19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895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F60E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932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7A8A6D" w14:textId="77777777" w:rsidTr="00391A87">
        <w:tc>
          <w:tcPr>
            <w:tcW w:w="4592" w:type="dxa"/>
          </w:tcPr>
          <w:p w14:paraId="1E77C7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2A08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risk assessment</w:t>
            </w:r>
          </w:p>
          <w:p w14:paraId="0BA510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6EB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5D5C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B13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7EB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8B69B8" w14:textId="77777777" w:rsidTr="00391A87">
        <w:tc>
          <w:tcPr>
            <w:tcW w:w="4592" w:type="dxa"/>
          </w:tcPr>
          <w:p w14:paraId="261D1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D6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alcoholic strength (alcohol by volume) of the main categories of beverage alcohol products</w:t>
            </w:r>
          </w:p>
          <w:p w14:paraId="424C0D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B3F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constitutes a unit of alcohol and how to calculate the number of units in an alcoholic drink</w:t>
            </w:r>
          </w:p>
          <w:p w14:paraId="5EF757D6" w14:textId="77777777" w:rsidR="00836EDE" w:rsidRDefault="00836ED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6A366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055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effect alcohol has on the human body and how it affects people differently</w:t>
            </w:r>
          </w:p>
          <w:p w14:paraId="430B6B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2C15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404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2CF5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D828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B55D77" w14:textId="77777777" w:rsidTr="00391A87">
        <w:tc>
          <w:tcPr>
            <w:tcW w:w="4592" w:type="dxa"/>
          </w:tcPr>
          <w:p w14:paraId="4563AA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A6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low risk drinking guidelines</w:t>
            </w:r>
          </w:p>
          <w:p w14:paraId="289F38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3FDE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506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E454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806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7251AC" w14:textId="77777777" w:rsidTr="00391A87">
        <w:tc>
          <w:tcPr>
            <w:tcW w:w="4592" w:type="dxa"/>
          </w:tcPr>
          <w:p w14:paraId="3ACF5E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B27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high standards throughout licensed premises, the importance of good customer service and how the environment can affect people’s drinking and behaviour</w:t>
            </w:r>
          </w:p>
          <w:p w14:paraId="4FA88B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1B0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of potential conflict and how to manage conflict situations</w:t>
            </w:r>
          </w:p>
          <w:p w14:paraId="2BCABE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5C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best practice policies for preventing conflict</w:t>
            </w:r>
          </w:p>
          <w:p w14:paraId="24D6EE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7F4B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85C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5C1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332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B3FE0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B807A7" w14:textId="77777777" w:rsidTr="00391A87">
        <w:tc>
          <w:tcPr>
            <w:tcW w:w="12575" w:type="dxa"/>
          </w:tcPr>
          <w:p w14:paraId="7025953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D9E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36C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6D5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0B37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73F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7A7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AC79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0A4DB0" w14:textId="77777777" w:rsidR="00736535" w:rsidRDefault="00736535" w:rsidP="0048336A"/>
    <w:p w14:paraId="25531F5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E74F7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91CE7F" w14:textId="77777777" w:rsidTr="00391A87">
        <w:tc>
          <w:tcPr>
            <w:tcW w:w="12575" w:type="dxa"/>
          </w:tcPr>
          <w:p w14:paraId="44E03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488C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4FB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03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E8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EBC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8D5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6F65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6A014E" w14:textId="77777777" w:rsidTr="00391A87">
        <w:tc>
          <w:tcPr>
            <w:tcW w:w="12575" w:type="dxa"/>
          </w:tcPr>
          <w:p w14:paraId="5EABD3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0D134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F7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3B0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7526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CF9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03A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64AD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C0D86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3B348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859CBBF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1676" w14:textId="77777777" w:rsidR="005D5A8E" w:rsidRPr="004F30C9" w:rsidRDefault="005D5A8E" w:rsidP="00C03E65">
      <w:r w:rsidRPr="004F30C9">
        <w:separator/>
      </w:r>
    </w:p>
  </w:endnote>
  <w:endnote w:type="continuationSeparator" w:id="0">
    <w:p w14:paraId="3CCA4021" w14:textId="77777777" w:rsidR="005D5A8E" w:rsidRPr="004F30C9" w:rsidRDefault="005D5A8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582E" w14:textId="1A7BB762" w:rsidR="00704DAC" w:rsidRDefault="00836E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EAC03D" wp14:editId="6C05182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24411088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B5B2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DBE13" wp14:editId="378309A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7588051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5DA1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7298FB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3389" w14:textId="77777777" w:rsidR="005D5A8E" w:rsidRPr="004F30C9" w:rsidRDefault="005D5A8E" w:rsidP="00C03E65">
      <w:r w:rsidRPr="004F30C9">
        <w:separator/>
      </w:r>
    </w:p>
  </w:footnote>
  <w:footnote w:type="continuationSeparator" w:id="0">
    <w:p w14:paraId="3D1CB042" w14:textId="77777777" w:rsidR="005D5A8E" w:rsidRPr="004F30C9" w:rsidRDefault="005D5A8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F212" w14:textId="4D28130F" w:rsidR="00704DAC" w:rsidRDefault="00836E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8AB53" wp14:editId="4B8BCC4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88149AD" wp14:editId="56FBC950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17304355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7D86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2F43702" wp14:editId="4938FE6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1174245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1B172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DEF144D" wp14:editId="7A7C36E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07660" w14:textId="77777777" w:rsidR="00704DAC" w:rsidRDefault="00704DAC">
    <w:pPr>
      <w:pStyle w:val="Header"/>
    </w:pPr>
  </w:p>
  <w:p w14:paraId="589A38E9" w14:textId="77777777" w:rsidR="00704DAC" w:rsidRDefault="00704DAC">
    <w:pPr>
      <w:pStyle w:val="Header"/>
    </w:pPr>
  </w:p>
  <w:p w14:paraId="2F861C2F" w14:textId="77777777" w:rsidR="00704DAC" w:rsidRDefault="00704DAC">
    <w:pPr>
      <w:pStyle w:val="Header"/>
    </w:pPr>
  </w:p>
  <w:p w14:paraId="46F4133C" w14:textId="77777777" w:rsidR="00704DAC" w:rsidRPr="004F30C9" w:rsidRDefault="00704DAC">
    <w:pPr>
      <w:pStyle w:val="Header"/>
    </w:pPr>
  </w:p>
  <w:p w14:paraId="1C92CEAC" w14:textId="77777777" w:rsidR="00704DAC" w:rsidRPr="004F30C9" w:rsidRDefault="00704DAC">
    <w:pPr>
      <w:pStyle w:val="Header"/>
    </w:pPr>
  </w:p>
  <w:p w14:paraId="470F693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1679">
    <w:abstractNumId w:val="1"/>
  </w:num>
  <w:num w:numId="2" w16cid:durableId="2087919052">
    <w:abstractNumId w:val="9"/>
  </w:num>
  <w:num w:numId="3" w16cid:durableId="1773430135">
    <w:abstractNumId w:val="20"/>
  </w:num>
  <w:num w:numId="4" w16cid:durableId="1485855536">
    <w:abstractNumId w:val="6"/>
  </w:num>
  <w:num w:numId="5" w16cid:durableId="1288124790">
    <w:abstractNumId w:val="2"/>
  </w:num>
  <w:num w:numId="6" w16cid:durableId="544755326">
    <w:abstractNumId w:val="34"/>
  </w:num>
  <w:num w:numId="7" w16cid:durableId="2063479737">
    <w:abstractNumId w:val="28"/>
  </w:num>
  <w:num w:numId="8" w16cid:durableId="1235314402">
    <w:abstractNumId w:val="26"/>
  </w:num>
  <w:num w:numId="9" w16cid:durableId="2054308797">
    <w:abstractNumId w:val="19"/>
  </w:num>
  <w:num w:numId="10" w16cid:durableId="1680739186">
    <w:abstractNumId w:val="29"/>
  </w:num>
  <w:num w:numId="11" w16cid:durableId="482744679">
    <w:abstractNumId w:val="18"/>
  </w:num>
  <w:num w:numId="12" w16cid:durableId="2048262900">
    <w:abstractNumId w:val="10"/>
  </w:num>
  <w:num w:numId="13" w16cid:durableId="1994869059">
    <w:abstractNumId w:val="32"/>
  </w:num>
  <w:num w:numId="14" w16cid:durableId="1405638499">
    <w:abstractNumId w:val="12"/>
  </w:num>
  <w:num w:numId="15" w16cid:durableId="606159920">
    <w:abstractNumId w:val="14"/>
  </w:num>
  <w:num w:numId="16" w16cid:durableId="1346711275">
    <w:abstractNumId w:val="21"/>
  </w:num>
  <w:num w:numId="17" w16cid:durableId="1037505018">
    <w:abstractNumId w:val="13"/>
  </w:num>
  <w:num w:numId="18" w16cid:durableId="658115785">
    <w:abstractNumId w:val="11"/>
  </w:num>
  <w:num w:numId="19" w16cid:durableId="1654069710">
    <w:abstractNumId w:val="33"/>
  </w:num>
  <w:num w:numId="20" w16cid:durableId="980231282">
    <w:abstractNumId w:val="5"/>
  </w:num>
  <w:num w:numId="21" w16cid:durableId="716704606">
    <w:abstractNumId w:val="17"/>
  </w:num>
  <w:num w:numId="22" w16cid:durableId="1359550013">
    <w:abstractNumId w:val="0"/>
  </w:num>
  <w:num w:numId="23" w16cid:durableId="1120756377">
    <w:abstractNumId w:val="3"/>
  </w:num>
  <w:num w:numId="24" w16cid:durableId="1816095286">
    <w:abstractNumId w:val="27"/>
  </w:num>
  <w:num w:numId="25" w16cid:durableId="867640783">
    <w:abstractNumId w:val="24"/>
  </w:num>
  <w:num w:numId="26" w16cid:durableId="2146308559">
    <w:abstractNumId w:val="15"/>
  </w:num>
  <w:num w:numId="27" w16cid:durableId="221257534">
    <w:abstractNumId w:val="16"/>
  </w:num>
  <w:num w:numId="28" w16cid:durableId="1637683790">
    <w:abstractNumId w:val="23"/>
  </w:num>
  <w:num w:numId="29" w16cid:durableId="2023504547">
    <w:abstractNumId w:val="7"/>
  </w:num>
  <w:num w:numId="30" w16cid:durableId="312023507">
    <w:abstractNumId w:val="30"/>
  </w:num>
  <w:num w:numId="31" w16cid:durableId="860315345">
    <w:abstractNumId w:val="4"/>
  </w:num>
  <w:num w:numId="32" w16cid:durableId="683944760">
    <w:abstractNumId w:val="8"/>
  </w:num>
  <w:num w:numId="33" w16cid:durableId="1384718732">
    <w:abstractNumId w:val="25"/>
  </w:num>
  <w:num w:numId="34" w16cid:durableId="1409887409">
    <w:abstractNumId w:val="22"/>
  </w:num>
  <w:num w:numId="35" w16cid:durableId="4541014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5A8E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D49B3"/>
    <w:rsid w:val="0082662B"/>
    <w:rsid w:val="00830AEB"/>
    <w:rsid w:val="00836EDE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43D5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24C5"/>
  <w15:docId w15:val="{5AFA56EE-97F8-4971-A992-383E001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851</Words>
  <Characters>4760</Characters>
  <Application>Microsoft Office Word</Application>
  <DocSecurity>0</DocSecurity>
  <Lines>198</Lines>
  <Paragraphs>85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2026-02-20T14:14:00Z</dcterms:created>
  <dcterms:modified xsi:type="dcterms:W3CDTF">2026-02-20T14:14:00Z</dcterms:modified>
</cp:coreProperties>
</file>