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0A66E" w14:textId="77777777" w:rsidR="004854A1" w:rsidRDefault="004854A1" w:rsidP="00FB2835">
      <w:pPr>
        <w:pStyle w:val="Title"/>
      </w:pPr>
    </w:p>
    <w:p w14:paraId="47DDB914" w14:textId="77777777" w:rsidR="004854A1" w:rsidRDefault="004854A1" w:rsidP="00FB2835">
      <w:pPr>
        <w:pStyle w:val="Title"/>
      </w:pPr>
    </w:p>
    <w:p w14:paraId="20121C6B" w14:textId="77777777" w:rsidR="004854A1" w:rsidRDefault="004854A1" w:rsidP="00FB2835">
      <w:pPr>
        <w:pStyle w:val="Title"/>
      </w:pPr>
    </w:p>
    <w:p w14:paraId="71D8FAC7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2C199031" w14:textId="77777777" w:rsidR="00FB2835" w:rsidRPr="003C2B9D" w:rsidRDefault="00FB2835" w:rsidP="00FB2835"/>
    <w:p w14:paraId="6BBD70DB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BIIAB Level 5  NVQ Diploma in Management and Leadership</w:t>
      </w:r>
    </w:p>
    <w:p w14:paraId="5D9F5F38" w14:textId="77777777" w:rsidR="00DF0F29" w:rsidRPr="00391A87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601/4602/3</w:t>
      </w:r>
      <w:r w:rsidR="00DF0F29">
        <w:br w:type="page"/>
      </w:r>
    </w:p>
    <w:p w14:paraId="4614C34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BIIAB Level 5  NVQ Diploma in Management and Leadership</w:t>
      </w:r>
    </w:p>
    <w:p w14:paraId="2594762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B8482B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5977F3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FF77D6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492A2E6" w14:textId="77777777" w:rsidR="00FB2835" w:rsidRDefault="00FB2835" w:rsidP="0048336A">
      <w:pPr>
        <w:rPr>
          <w:iCs w:val="0"/>
        </w:rPr>
      </w:pPr>
    </w:p>
    <w:p w14:paraId="28801A2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A/506/1950 Contribute to the design and development of an information system</w:t>
      </w:r>
      <w:r w:rsidRPr="00561F81">
        <w:rPr>
          <w:rFonts w:ascii="Verdana" w:hAnsi="Verdana"/>
          <w:b/>
          <w:bCs/>
        </w:rPr>
        <w:t xml:space="preserve"> </w:t>
      </w:r>
    </w:p>
    <w:p w14:paraId="5578711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06"/>
        <w:gridCol w:w="3622"/>
        <w:gridCol w:w="1348"/>
        <w:gridCol w:w="1415"/>
        <w:gridCol w:w="2284"/>
      </w:tblGrid>
      <w:tr w:rsidR="007577FA" w:rsidRPr="00561F81" w14:paraId="29428B61" w14:textId="77777777" w:rsidTr="00391A87">
        <w:tc>
          <w:tcPr>
            <w:tcW w:w="4592" w:type="dxa"/>
          </w:tcPr>
          <w:p w14:paraId="08980D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C43ED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50BE0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3A831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66DB1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8B2B7CE" w14:textId="77777777" w:rsidTr="00391A87">
        <w:tc>
          <w:tcPr>
            <w:tcW w:w="4592" w:type="dxa"/>
          </w:tcPr>
          <w:p w14:paraId="78E9D1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14C7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requirements, advantages and limitations of different ways of storing and managing information in an organisation</w:t>
            </w:r>
          </w:p>
          <w:p w14:paraId="613BFE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ACB8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ways in which information can be used by an organisation</w:t>
            </w:r>
          </w:p>
          <w:p w14:paraId="5E4129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D2EC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implications of data protection requirements for the design of an information system</w:t>
            </w:r>
          </w:p>
          <w:p w14:paraId="2ABFB9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4BF0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478B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CE46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82D1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BFC22E" w14:textId="77777777" w:rsidTr="00391A87">
        <w:tc>
          <w:tcPr>
            <w:tcW w:w="4592" w:type="dxa"/>
          </w:tcPr>
          <w:p w14:paraId="5B4251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4311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users and stakeholders of an information system</w:t>
            </w:r>
          </w:p>
          <w:p w14:paraId="1A0E4C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ABB7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information that will be managed within a system</w:t>
            </w:r>
          </w:p>
          <w:p w14:paraId="239B9D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F762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impact of budgetary constraints on the design of an  information system</w:t>
            </w:r>
          </w:p>
          <w:p w14:paraId="6493E1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4EFE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Specify the functionality of a system that is capable of delivering agreed requirements</w:t>
            </w:r>
          </w:p>
          <w:p w14:paraId="29934B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BEC6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Specify access and security restrictions and systems that meet the design specification of an information system</w:t>
            </w:r>
          </w:p>
          <w:p w14:paraId="3BCAC6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2461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resources needed to implement and operate the system</w:t>
            </w:r>
          </w:p>
          <w:p w14:paraId="27B423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BA2F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Adhere to organisational policies and procedures, legal and ethical  requirements when contributing to the specification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of an information system</w:t>
            </w:r>
          </w:p>
          <w:p w14:paraId="35CA04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2701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60C5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909D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F0EC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4A73F7" w14:textId="77777777" w:rsidTr="00391A87">
        <w:tc>
          <w:tcPr>
            <w:tcW w:w="4592" w:type="dxa"/>
          </w:tcPr>
          <w:p w14:paraId="728941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A71B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advantages and limitations of proprietary and customised information systems</w:t>
            </w:r>
          </w:p>
          <w:p w14:paraId="23CD19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5546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advantages and limitations of designing a system in-house and commissioning a system from an external source</w:t>
            </w:r>
          </w:p>
          <w:p w14:paraId="78886A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64CB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implications of testing information systems before finalising the specification</w:t>
            </w:r>
          </w:p>
          <w:p w14:paraId="49DCC8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F452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Justify recommendations for the development of an information system based on an analysis of cost-effectiveness and functionality</w:t>
            </w:r>
          </w:p>
          <w:p w14:paraId="7910AAC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74FB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F34B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9922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D102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64FA06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D0A7CB6" w14:textId="77777777" w:rsidTr="00391A87">
        <w:tc>
          <w:tcPr>
            <w:tcW w:w="12575" w:type="dxa"/>
          </w:tcPr>
          <w:p w14:paraId="37C84DF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A6363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F1F7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A14B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CFE5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A391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1A51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B87F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5F2B48" w14:textId="77777777" w:rsidR="00736535" w:rsidRDefault="00736535" w:rsidP="0048336A"/>
    <w:p w14:paraId="1C0C48D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E53383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797136" w14:textId="77777777" w:rsidTr="00391A87">
        <w:tc>
          <w:tcPr>
            <w:tcW w:w="12575" w:type="dxa"/>
          </w:tcPr>
          <w:p w14:paraId="79A0AD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42F32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AD38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6961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CF22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7DAD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7EC1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DC46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1F07057" w14:textId="77777777" w:rsidTr="00391A87">
        <w:tc>
          <w:tcPr>
            <w:tcW w:w="12575" w:type="dxa"/>
          </w:tcPr>
          <w:p w14:paraId="42F91F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A45C6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E1C9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EC06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B37E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05C0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BDF6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A2D5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01277C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F8A9DC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3D4D9BB" w14:textId="77777777" w:rsidR="00FB2835" w:rsidRPr="0048336A" w:rsidRDefault="00FB2835" w:rsidP="0048336A"/>
    <w:p w14:paraId="17B1920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23B1D9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0EBBD1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EC11562" w14:textId="77777777" w:rsidR="00FB2835" w:rsidRDefault="00FB2835" w:rsidP="0048336A">
      <w:pPr>
        <w:rPr>
          <w:iCs w:val="0"/>
        </w:rPr>
      </w:pPr>
    </w:p>
    <w:p w14:paraId="005E332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F/506/1951 Manage information systems</w:t>
      </w:r>
      <w:r w:rsidRPr="00561F81">
        <w:rPr>
          <w:rFonts w:ascii="Verdana" w:hAnsi="Verdana"/>
          <w:b/>
          <w:bCs/>
        </w:rPr>
        <w:t xml:space="preserve"> </w:t>
      </w:r>
    </w:p>
    <w:p w14:paraId="38DC7F5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06"/>
        <w:gridCol w:w="3622"/>
        <w:gridCol w:w="1348"/>
        <w:gridCol w:w="1415"/>
        <w:gridCol w:w="2284"/>
      </w:tblGrid>
      <w:tr w:rsidR="007577FA" w:rsidRPr="00561F81" w14:paraId="35245B95" w14:textId="77777777" w:rsidTr="00391A87">
        <w:tc>
          <w:tcPr>
            <w:tcW w:w="4592" w:type="dxa"/>
          </w:tcPr>
          <w:p w14:paraId="7E0DD3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385DA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12679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C0D3D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30D02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6546B41" w14:textId="77777777" w:rsidTr="00391A87">
        <w:tc>
          <w:tcPr>
            <w:tcW w:w="4592" w:type="dxa"/>
          </w:tcPr>
          <w:p w14:paraId="4EDA40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E8E1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uses of an information system</w:t>
            </w:r>
          </w:p>
          <w:p w14:paraId="7226F4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7CE5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typical information system interfaces</w:t>
            </w:r>
          </w:p>
          <w:p w14:paraId="618F67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85AF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implications of system updates and system developments to an organisation</w:t>
            </w:r>
          </w:p>
          <w:p w14:paraId="049A2D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D4C5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use of stakeholders’ feedback on the effectiveness of an information system</w:t>
            </w:r>
          </w:p>
          <w:p w14:paraId="62A364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C7CC01" w14:textId="41C23BC4" w:rsidR="001B2D01" w:rsidRPr="006C7392" w:rsidRDefault="00736535" w:rsidP="00E325CE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implications of data protection requirements for the  management and use of an information system</w:t>
            </w:r>
          </w:p>
        </w:tc>
        <w:tc>
          <w:tcPr>
            <w:tcW w:w="4202" w:type="dxa"/>
          </w:tcPr>
          <w:p w14:paraId="7FE9E6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2A86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6606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20C5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100245" w14:textId="77777777" w:rsidTr="00391A87">
        <w:tc>
          <w:tcPr>
            <w:tcW w:w="4592" w:type="dxa"/>
          </w:tcPr>
          <w:p w14:paraId="1FA39B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A431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standard operating procedures for administrative processes that meet organisational and legal requirements</w:t>
            </w:r>
          </w:p>
          <w:p w14:paraId="4FF96D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DE21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Implement management processes that are capable of identifying and resolving problems</w:t>
            </w:r>
          </w:p>
          <w:p w14:paraId="1AB62B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A6BE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users’ training needs for an information system</w:t>
            </w:r>
          </w:p>
          <w:p w14:paraId="6CE7E6F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941B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EBDC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6A15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C296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64FA33" w14:textId="77777777" w:rsidTr="00391A87">
        <w:tc>
          <w:tcPr>
            <w:tcW w:w="4592" w:type="dxa"/>
          </w:tcPr>
          <w:p w14:paraId="4B33F4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3D47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the quality of information against agreed key performance  indicators (KPIs)</w:t>
            </w:r>
          </w:p>
          <w:p w14:paraId="00DF0A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AECC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Update information systems in line with business and users’ needs</w:t>
            </w:r>
          </w:p>
          <w:p w14:paraId="57E7CC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8CD3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training and support in the use of information systems to users and stakeholders</w:t>
            </w:r>
          </w:p>
          <w:p w14:paraId="4C4BE440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F8C49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DCE8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Manage problems in the information system in a way that minimises  disruption to business</w:t>
            </w:r>
          </w:p>
          <w:p w14:paraId="2CDE93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DF6C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effectiveness of an information system</w:t>
            </w:r>
          </w:p>
          <w:p w14:paraId="235561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900F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recommendations for improvements that will enhance the  efficiency of an information system</w:t>
            </w:r>
          </w:p>
          <w:p w14:paraId="3AA0EE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F346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Adhere to organisational policies and procedures, legal and ethical  requirements in the management of an information system</w:t>
            </w:r>
          </w:p>
          <w:p w14:paraId="71F5383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7A2C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1C90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DC4C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626F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8DF693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1030D0" w14:textId="77777777" w:rsidTr="00391A87">
        <w:tc>
          <w:tcPr>
            <w:tcW w:w="12575" w:type="dxa"/>
          </w:tcPr>
          <w:p w14:paraId="1DD54CE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AF360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C540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520B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A128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AD74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68C9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0078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2D982B" w14:textId="77777777" w:rsidR="00736535" w:rsidRDefault="00736535" w:rsidP="0048336A"/>
    <w:p w14:paraId="5B33862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2AE92E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76B32" w14:textId="77777777" w:rsidTr="00391A87">
        <w:tc>
          <w:tcPr>
            <w:tcW w:w="12575" w:type="dxa"/>
          </w:tcPr>
          <w:p w14:paraId="5E45C6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5E044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A565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2CB9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E3C4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F571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FF26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66F6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687176A" w14:textId="77777777" w:rsidTr="00391A87">
        <w:tc>
          <w:tcPr>
            <w:tcW w:w="12575" w:type="dxa"/>
          </w:tcPr>
          <w:p w14:paraId="54782A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108A8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3039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2265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8FCD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D07D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665D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2B8B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99FDB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9A76F3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7632025" w14:textId="77777777" w:rsidR="00FB2835" w:rsidRPr="0048336A" w:rsidRDefault="00FB2835" w:rsidP="0048336A"/>
    <w:p w14:paraId="60D512F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946752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F098C6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C5BEB1D" w14:textId="77777777" w:rsidR="00FB2835" w:rsidRDefault="00FB2835" w:rsidP="0048336A">
      <w:pPr>
        <w:rPr>
          <w:iCs w:val="0"/>
        </w:rPr>
      </w:pPr>
    </w:p>
    <w:p w14:paraId="2D578B0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M/506/1959 Manage events</w:t>
      </w:r>
      <w:r w:rsidRPr="00561F81">
        <w:rPr>
          <w:rFonts w:ascii="Verdana" w:hAnsi="Verdana"/>
          <w:b/>
          <w:bCs/>
        </w:rPr>
        <w:t xml:space="preserve"> </w:t>
      </w:r>
    </w:p>
    <w:p w14:paraId="127C8C8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27"/>
        <w:gridCol w:w="3610"/>
        <w:gridCol w:w="1348"/>
        <w:gridCol w:w="1415"/>
        <w:gridCol w:w="2275"/>
      </w:tblGrid>
      <w:tr w:rsidR="007577FA" w:rsidRPr="00561F81" w14:paraId="3BC74FD1" w14:textId="77777777" w:rsidTr="00391A87">
        <w:tc>
          <w:tcPr>
            <w:tcW w:w="4592" w:type="dxa"/>
          </w:tcPr>
          <w:p w14:paraId="4F2868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C3F71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8E81B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B7BD3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87A6D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AF040ED" w14:textId="77777777" w:rsidTr="00391A87">
        <w:tc>
          <w:tcPr>
            <w:tcW w:w="4592" w:type="dxa"/>
          </w:tcPr>
          <w:p w14:paraId="684DE4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566C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organisational objectives will be met by an event</w:t>
            </w:r>
          </w:p>
          <w:p w14:paraId="017F7D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05B6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flexibilities and constraints of an event’s budget</w:t>
            </w:r>
          </w:p>
          <w:p w14:paraId="5D2DDC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6ADD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use of project management techniques in event management</w:t>
            </w:r>
          </w:p>
          <w:p w14:paraId="75B492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60EE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how models of contingency and crisis management can be applied to event management</w:t>
            </w:r>
          </w:p>
          <w:p w14:paraId="40A10B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31F0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use of customer relationship management (CRM)  systems to attract attendees</w:t>
            </w:r>
          </w:p>
          <w:p w14:paraId="7FF584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E718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application of the principles of logistics to event  management</w:t>
            </w:r>
          </w:p>
          <w:p w14:paraId="24A1EA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AF86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insurance requirements of an event</w:t>
            </w:r>
          </w:p>
          <w:p w14:paraId="52BA4DB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449E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6F5A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02A4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5C88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D9348A" w14:textId="77777777" w:rsidTr="00391A87">
        <w:tc>
          <w:tcPr>
            <w:tcW w:w="4592" w:type="dxa"/>
          </w:tcPr>
          <w:p w14:paraId="0DF78F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4AEA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purpose of an event and the key messages to be communicated</w:t>
            </w:r>
          </w:p>
          <w:p w14:paraId="6E1A53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FAAA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target attendees for an event</w:t>
            </w:r>
          </w:p>
          <w:p w14:paraId="656928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4C87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impact of an event on an organisation and its stakeholders</w:t>
            </w:r>
          </w:p>
          <w:p w14:paraId="290728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9B20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Establish requirements for resources, location, technical facilities, layout, health and safety</w:t>
            </w:r>
          </w:p>
          <w:p w14:paraId="644355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42C8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event-related risks and contingencies will be managed</w:t>
            </w:r>
          </w:p>
          <w:p w14:paraId="532386CD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4B21D4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E049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an event plan that specifies objectives, success and evaluation criteria</w:t>
            </w:r>
          </w:p>
          <w:p w14:paraId="166202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F68E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formal agreements for what will be provided, by whom and when</w:t>
            </w:r>
          </w:p>
          <w:p w14:paraId="35C9CC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AD2A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Determine methods of entry, security, access and pricing</w:t>
            </w:r>
          </w:p>
          <w:p w14:paraId="234966F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FFCA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0C4A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974C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630C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A35567" w14:textId="77777777" w:rsidTr="00391A87">
        <w:tc>
          <w:tcPr>
            <w:tcW w:w="4592" w:type="dxa"/>
          </w:tcPr>
          <w:p w14:paraId="77C144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6765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Manage the allocation of resources in accordance with the event  management plan</w:t>
            </w:r>
          </w:p>
          <w:p w14:paraId="35AF58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DB04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changing circumstances in accordance with contingency plans</w:t>
            </w:r>
          </w:p>
          <w:p w14:paraId="473803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F1D5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Deliver agreed outputs within the timescale</w:t>
            </w:r>
          </w:p>
          <w:p w14:paraId="3A8DA9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A1CE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Manage interdependencies, risks and problems in accordance with the event management plan</w:t>
            </w:r>
          </w:p>
          <w:p w14:paraId="4578A9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FD0A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Comply with the venue, insurance and technical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requirements</w:t>
            </w:r>
          </w:p>
          <w:p w14:paraId="468FE8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D7DC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the principles and good practice of customer care when managing an event</w:t>
            </w:r>
          </w:p>
          <w:p w14:paraId="094558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6240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Adhere to organisational policies and procedures, legal and ethical  requirements when managing an event</w:t>
            </w:r>
          </w:p>
          <w:p w14:paraId="0862D1E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1AFE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9BC8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7872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D37E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567257" w14:textId="77777777" w:rsidTr="00391A87">
        <w:tc>
          <w:tcPr>
            <w:tcW w:w="4592" w:type="dxa"/>
          </w:tcPr>
          <w:p w14:paraId="7F1043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F20C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all post-event leads or actions are followed up</w:t>
            </w:r>
          </w:p>
          <w:p w14:paraId="39D77C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C18C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Optimise opportunities to take actions that are likely to further business objectives</w:t>
            </w:r>
          </w:p>
          <w:p w14:paraId="0E3313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8FFE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effectiveness of an event against agreed criteria</w:t>
            </w:r>
          </w:p>
          <w:p w14:paraId="272096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3CA2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2745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A180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C818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26D447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D6FC4A" w14:textId="77777777" w:rsidTr="00391A87">
        <w:tc>
          <w:tcPr>
            <w:tcW w:w="12575" w:type="dxa"/>
          </w:tcPr>
          <w:p w14:paraId="54E7EF9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0DFE2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0136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9472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F902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EC25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74A6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36F1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998BDB" w14:textId="77777777" w:rsidR="00736535" w:rsidRDefault="00736535" w:rsidP="0048336A"/>
    <w:p w14:paraId="7E973CC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B029D0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F1D1548" w14:textId="77777777" w:rsidTr="00391A87">
        <w:tc>
          <w:tcPr>
            <w:tcW w:w="12575" w:type="dxa"/>
          </w:tcPr>
          <w:p w14:paraId="7E4F7C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A5E61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C17D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F535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109D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6B83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96D9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337B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C2CBFCF" w14:textId="77777777" w:rsidTr="00391A87">
        <w:tc>
          <w:tcPr>
            <w:tcW w:w="12575" w:type="dxa"/>
          </w:tcPr>
          <w:p w14:paraId="49C65F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A3CEF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B057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2A23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9AD7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532F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4D34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EFFF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BC7496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756FEA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F735202" w14:textId="77777777" w:rsidR="00FB2835" w:rsidRPr="0048336A" w:rsidRDefault="00FB2835" w:rsidP="0048336A"/>
    <w:p w14:paraId="361E09A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965B12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D4ACCD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9A0FE25" w14:textId="77777777" w:rsidR="00FB2835" w:rsidRDefault="00FB2835" w:rsidP="0048336A">
      <w:pPr>
        <w:rPr>
          <w:iCs w:val="0"/>
        </w:rPr>
      </w:pPr>
    </w:p>
    <w:p w14:paraId="0042811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D/504/4056 Manage Health and Safety in own area of responsibility</w:t>
      </w:r>
      <w:r w:rsidRPr="00561F81">
        <w:rPr>
          <w:rFonts w:ascii="Verdana" w:hAnsi="Verdana"/>
          <w:b/>
          <w:bCs/>
        </w:rPr>
        <w:t xml:space="preserve"> </w:t>
      </w:r>
    </w:p>
    <w:p w14:paraId="125F63A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06"/>
        <w:gridCol w:w="3622"/>
        <w:gridCol w:w="1348"/>
        <w:gridCol w:w="1415"/>
        <w:gridCol w:w="2284"/>
      </w:tblGrid>
      <w:tr w:rsidR="007577FA" w:rsidRPr="00561F81" w14:paraId="62968BA9" w14:textId="77777777" w:rsidTr="00391A87">
        <w:tc>
          <w:tcPr>
            <w:tcW w:w="4592" w:type="dxa"/>
          </w:tcPr>
          <w:p w14:paraId="707E4F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8CE80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519A6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426CA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F4058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5A5C7AF" w14:textId="77777777" w:rsidTr="00391A87">
        <w:tc>
          <w:tcPr>
            <w:tcW w:w="4592" w:type="dxa"/>
          </w:tcPr>
          <w:p w14:paraId="4478AF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FE45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personal responsibilities and liabilities under health and safety legislation</w:t>
            </w:r>
          </w:p>
          <w:p w14:paraId="09B3EE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DA82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an organisation’s responsibilities and liabilities under health and safety legislation</w:t>
            </w:r>
          </w:p>
          <w:p w14:paraId="17CD71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8404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specialists to consult with when health and safety issues outside own remit are identified</w:t>
            </w:r>
          </w:p>
          <w:p w14:paraId="469CA18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ED3E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88CC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1864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DFAA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DB811F" w14:textId="77777777" w:rsidTr="00391A87">
        <w:tc>
          <w:tcPr>
            <w:tcW w:w="4592" w:type="dxa"/>
          </w:tcPr>
          <w:p w14:paraId="23EA79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39EB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hazards and risks that may arise in relation to health and safety</w:t>
            </w:r>
          </w:p>
          <w:p w14:paraId="4A1B04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9A0C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use systems for identifying hazards and assessing risks</w:t>
            </w:r>
          </w:p>
          <w:p w14:paraId="75D817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FF2F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monitor, evaluate and report on health and safety within own area of responsibility</w:t>
            </w:r>
          </w:p>
          <w:p w14:paraId="41CF68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DC2B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actions which should be undertaken to control or eliminate health and safety hazards</w:t>
            </w:r>
          </w:p>
          <w:p w14:paraId="358C7D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B2CA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1DEF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66EE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D1D4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FB63E8" w14:textId="77777777" w:rsidTr="00391A87">
        <w:tc>
          <w:tcPr>
            <w:tcW w:w="4592" w:type="dxa"/>
          </w:tcPr>
          <w:p w14:paraId="48F565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3133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written health and safety policy against requirements for own area of responsibility</w:t>
            </w:r>
          </w:p>
          <w:p w14:paraId="3F9A48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D3A0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any recommendations for changes to health and safety policy to relevant individuals</w:t>
            </w:r>
          </w:p>
          <w:p w14:paraId="7DB712D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5A6A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C579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C903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91BC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3D618F" w14:textId="77777777" w:rsidTr="00391A87">
        <w:tc>
          <w:tcPr>
            <w:tcW w:w="4592" w:type="dxa"/>
          </w:tcPr>
          <w:p w14:paraId="2634B0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6B68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Communicate written health and safety policy to all people in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own area of responsibility and other relevant parties</w:t>
            </w:r>
          </w:p>
          <w:p w14:paraId="09919C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3B11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all people in own area of responsibility and other relevant parties understand written health and safety policy</w:t>
            </w:r>
          </w:p>
          <w:p w14:paraId="1F236E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3FCB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7444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624D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4FB7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24713C" w14:textId="77777777" w:rsidTr="00391A87">
        <w:tc>
          <w:tcPr>
            <w:tcW w:w="4592" w:type="dxa"/>
          </w:tcPr>
          <w:p w14:paraId="22D4A0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15FB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systems for identifying and assessing health and safety hazards and risks within own area of responsibility</w:t>
            </w:r>
          </w:p>
          <w:p w14:paraId="3061BF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F69D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working environment within own area of responsibility against organisation’s health and safety policy</w:t>
            </w:r>
          </w:p>
          <w:p w14:paraId="0016BE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8526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evaluate non-compliance with health and safety policy and practices within own area of responsibility</w:t>
            </w:r>
          </w:p>
          <w:p w14:paraId="262998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D25C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appropriate action to eliminate or control identified hazards and identified risks</w:t>
            </w:r>
          </w:p>
          <w:p w14:paraId="6D68035A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53007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A368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health and safety requirements in project or operational plans within own area of responsibility</w:t>
            </w:r>
          </w:p>
          <w:p w14:paraId="2DE897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05F4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9241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E6B8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3505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318DC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BA23D13" w14:textId="77777777" w:rsidTr="00391A87">
        <w:tc>
          <w:tcPr>
            <w:tcW w:w="12575" w:type="dxa"/>
          </w:tcPr>
          <w:p w14:paraId="7BD1A0D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414BB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7034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AC90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3B83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400B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0D1F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7C67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0DEB08" w14:textId="77777777" w:rsidR="00736535" w:rsidRDefault="00736535" w:rsidP="0048336A"/>
    <w:p w14:paraId="22FE3F6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ED29C9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F50FD0" w14:textId="77777777" w:rsidTr="00391A87">
        <w:tc>
          <w:tcPr>
            <w:tcW w:w="12575" w:type="dxa"/>
          </w:tcPr>
          <w:p w14:paraId="40CF49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B4616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D214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5D40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7842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985C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1C01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6BA7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9513C19" w14:textId="77777777" w:rsidTr="00391A87">
        <w:tc>
          <w:tcPr>
            <w:tcW w:w="12575" w:type="dxa"/>
          </w:tcPr>
          <w:p w14:paraId="116C9A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E643E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C8AD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B259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0F77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5CEF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4FFF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1B7B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C7B614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4EA9B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8D2C188" w14:textId="77777777" w:rsidR="00FB2835" w:rsidRPr="0048336A" w:rsidRDefault="00FB2835" w:rsidP="0048336A"/>
    <w:p w14:paraId="38573A4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5636E4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28AE51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582DBBA" w14:textId="77777777" w:rsidR="00FB2835" w:rsidRDefault="00FB2835" w:rsidP="0048336A">
      <w:pPr>
        <w:rPr>
          <w:iCs w:val="0"/>
        </w:rPr>
      </w:pPr>
    </w:p>
    <w:p w14:paraId="78342F8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A/502/8656 Developing sales proposals</w:t>
      </w:r>
      <w:r w:rsidRPr="00561F81">
        <w:rPr>
          <w:rFonts w:ascii="Verdana" w:hAnsi="Verdana"/>
          <w:b/>
          <w:bCs/>
        </w:rPr>
        <w:t xml:space="preserve"> </w:t>
      </w:r>
    </w:p>
    <w:p w14:paraId="051060C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168AC85D" w14:textId="77777777" w:rsidTr="00391A87">
        <w:tc>
          <w:tcPr>
            <w:tcW w:w="4592" w:type="dxa"/>
          </w:tcPr>
          <w:p w14:paraId="605C98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B5D6A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9BB30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D47F5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CA8E5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67DE21E" w14:textId="77777777" w:rsidTr="00391A87">
        <w:tc>
          <w:tcPr>
            <w:tcW w:w="4592" w:type="dxa"/>
          </w:tcPr>
          <w:p w14:paraId="653561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F933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write a proposal that differentiates the offer from that of a competitor and promotes organisational strengths</w:t>
            </w:r>
          </w:p>
          <w:p w14:paraId="324B06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43A9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put together a persuasive argument based on quantitative and qualitative evidence</w:t>
            </w:r>
          </w:p>
          <w:p w14:paraId="55BCC6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24C3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addressing the brief in tender documentation</w:t>
            </w:r>
          </w:p>
          <w:p w14:paraId="0B7797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F97D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using the “house style” in proposals</w:t>
            </w:r>
          </w:p>
          <w:p w14:paraId="4F62B4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C442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legal and ethical issues relating to sales proposals</w:t>
            </w:r>
          </w:p>
          <w:p w14:paraId="3C2D08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AA27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client’s procedures for submitting sales proposals</w:t>
            </w:r>
          </w:p>
          <w:p w14:paraId="68ABE06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CD7B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0230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F901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AC92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944033" w14:textId="77777777" w:rsidTr="00391A87">
        <w:tc>
          <w:tcPr>
            <w:tcW w:w="4592" w:type="dxa"/>
          </w:tcPr>
          <w:p w14:paraId="76585E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3430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the prospect’s or customer’s requirements are addressed in the proposal</w:t>
            </w:r>
          </w:p>
          <w:p w14:paraId="684851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73EA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all identified issues requiring clarification are resolved before the proposal is finalised</w:t>
            </w:r>
          </w:p>
          <w:p w14:paraId="2EFF62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818F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conditions and constraints which need to be included within the proposal in order to protect the organisation’s interests</w:t>
            </w:r>
          </w:p>
          <w:p w14:paraId="036952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7D68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the proposal in “house style”</w:t>
            </w:r>
          </w:p>
          <w:p w14:paraId="381853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52DD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the proposal is based on market factors</w:t>
            </w:r>
          </w:p>
          <w:p w14:paraId="3E073F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0F81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the required level of detail as briefed by the prospect or customer</w:t>
            </w:r>
          </w:p>
          <w:p w14:paraId="68E727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D974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the price reflects the value within the proposal</w:t>
            </w:r>
          </w:p>
          <w:p w14:paraId="5F5274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4EDB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Gain internal approval before submission</w:t>
            </w:r>
          </w:p>
          <w:p w14:paraId="615634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2C1D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Supply the proposal within the agreed timescale</w:t>
            </w:r>
          </w:p>
          <w:p w14:paraId="0E6395A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6FF8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99B3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8644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0965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D344CD" w14:textId="77777777" w:rsidTr="00391A87">
        <w:tc>
          <w:tcPr>
            <w:tcW w:w="4592" w:type="dxa"/>
          </w:tcPr>
          <w:p w14:paraId="7D6FA8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99D3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Obtain feedback from colleagues and the customer on the proposal</w:t>
            </w:r>
          </w:p>
          <w:p w14:paraId="0B60CE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EB47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outcome of the proposal and recommend improvements for the future</w:t>
            </w:r>
          </w:p>
          <w:p w14:paraId="2C2F34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0F63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6A52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D935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EEE4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603619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5CACC97" w14:textId="77777777" w:rsidTr="00391A87">
        <w:tc>
          <w:tcPr>
            <w:tcW w:w="12575" w:type="dxa"/>
          </w:tcPr>
          <w:p w14:paraId="1AC38DB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B2141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E48E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4970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6EC6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BD61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4642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63E8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0176C5C" w14:textId="77777777" w:rsidR="00736535" w:rsidRDefault="00736535" w:rsidP="0048336A"/>
    <w:p w14:paraId="2DA4E56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A01946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69F8D3" w14:textId="77777777" w:rsidTr="00391A87">
        <w:tc>
          <w:tcPr>
            <w:tcW w:w="12575" w:type="dxa"/>
          </w:tcPr>
          <w:p w14:paraId="19A73A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F7CA0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2785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3F48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C7D2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E18E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2850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B79F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BD45D4C" w14:textId="77777777" w:rsidTr="00391A87">
        <w:tc>
          <w:tcPr>
            <w:tcW w:w="12575" w:type="dxa"/>
          </w:tcPr>
          <w:p w14:paraId="347B6D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E1360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6E5F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534E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EA0A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8FA2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697B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B369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D0BE55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C69B49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E42B07F" w14:textId="77777777" w:rsidR="00FB2835" w:rsidRPr="0048336A" w:rsidRDefault="00FB2835" w:rsidP="0048336A"/>
    <w:p w14:paraId="7F79BA3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BE9FE7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AD4DCE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32B3527" w14:textId="77777777" w:rsidR="00FB2835" w:rsidRDefault="00FB2835" w:rsidP="0048336A">
      <w:pPr>
        <w:rPr>
          <w:iCs w:val="0"/>
        </w:rPr>
      </w:pPr>
    </w:p>
    <w:p w14:paraId="1BA2EB9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D/502/8651 Prioritising information for sales planning</w:t>
      </w:r>
      <w:r w:rsidRPr="00561F81">
        <w:rPr>
          <w:rFonts w:ascii="Verdana" w:hAnsi="Verdana"/>
          <w:b/>
          <w:bCs/>
        </w:rPr>
        <w:t xml:space="preserve"> </w:t>
      </w:r>
    </w:p>
    <w:p w14:paraId="5434D23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0"/>
        <w:gridCol w:w="3649"/>
        <w:gridCol w:w="1348"/>
        <w:gridCol w:w="1415"/>
        <w:gridCol w:w="2303"/>
      </w:tblGrid>
      <w:tr w:rsidR="007577FA" w:rsidRPr="00561F81" w14:paraId="333BDB2F" w14:textId="77777777" w:rsidTr="00391A87">
        <w:tc>
          <w:tcPr>
            <w:tcW w:w="4592" w:type="dxa"/>
          </w:tcPr>
          <w:p w14:paraId="0970E0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A5886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12F37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B7C86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33214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EBB832A" w14:textId="77777777" w:rsidTr="00391A87">
        <w:tc>
          <w:tcPr>
            <w:tcW w:w="4592" w:type="dxa"/>
          </w:tcPr>
          <w:p w14:paraId="1A546A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8E30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information about customers’ behaviour that is relevant to sales</w:t>
            </w:r>
          </w:p>
          <w:p w14:paraId="70EAE9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06C2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nature of competitors’ sales activities</w:t>
            </w:r>
          </w:p>
          <w:p w14:paraId="4166CA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773D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relevance of information from the external business environment to sales</w:t>
            </w:r>
          </w:p>
          <w:p w14:paraId="3C7F43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43A9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sources of business information relevant to sales</w:t>
            </w:r>
          </w:p>
          <w:p w14:paraId="33C5610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290A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8EA8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F2FD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E7EE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F97313" w14:textId="77777777" w:rsidTr="00391A87">
        <w:tc>
          <w:tcPr>
            <w:tcW w:w="4592" w:type="dxa"/>
          </w:tcPr>
          <w:p w14:paraId="3AA3BD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B5F9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customer base of the organisation</w:t>
            </w:r>
          </w:p>
          <w:p w14:paraId="4D6B8F15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E3C34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C9A4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organisational information storage procedures</w:t>
            </w:r>
          </w:p>
          <w:p w14:paraId="60C247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4456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organisational procedures for communicating sales-based information to the sales team</w:t>
            </w:r>
          </w:p>
          <w:p w14:paraId="10C5642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9F2B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63A4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B8A6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E3CB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70E9BA" w14:textId="77777777" w:rsidTr="00391A87">
        <w:tc>
          <w:tcPr>
            <w:tcW w:w="4592" w:type="dxa"/>
          </w:tcPr>
          <w:p w14:paraId="60C080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0B14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Obtain information about customers and competitors from a variety of sources to enable a business audit to be conducted</w:t>
            </w:r>
          </w:p>
          <w:p w14:paraId="481239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2DEE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sales information to support effective sales planning</w:t>
            </w:r>
          </w:p>
          <w:p w14:paraId="431E04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A574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Prioritise the internal strengths and weaknesses, and external opportunities and threats the organisation faces in relation to sales objectives</w:t>
            </w:r>
          </w:p>
          <w:p w14:paraId="737619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BEEA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2F48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0660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AD8F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7A0952" w14:textId="77777777" w:rsidTr="00391A87">
        <w:tc>
          <w:tcPr>
            <w:tcW w:w="4592" w:type="dxa"/>
          </w:tcPr>
          <w:p w14:paraId="36C386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02EF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trends and developments that impact on business and sales activities against agreed criteria</w:t>
            </w:r>
          </w:p>
          <w:p w14:paraId="399B20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2831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market developments and their implications for organisational sales plans</w:t>
            </w:r>
          </w:p>
          <w:p w14:paraId="13FC81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1159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sales information is communicated to those who need it in accordance with organisational procedures</w:t>
            </w:r>
          </w:p>
          <w:p w14:paraId="09AF25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416E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2FF5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F698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4B72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EC45F7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10914A" w14:textId="77777777" w:rsidTr="00391A87">
        <w:tc>
          <w:tcPr>
            <w:tcW w:w="12575" w:type="dxa"/>
          </w:tcPr>
          <w:p w14:paraId="3E9009F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6DA19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15D6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BFDE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B92B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C57D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5E08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8BE6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A29D20" w14:textId="77777777" w:rsidR="00736535" w:rsidRDefault="00736535" w:rsidP="0048336A"/>
    <w:p w14:paraId="337294E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DC7A90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8196B3" w14:textId="77777777" w:rsidTr="00391A87">
        <w:tc>
          <w:tcPr>
            <w:tcW w:w="12575" w:type="dxa"/>
          </w:tcPr>
          <w:p w14:paraId="7FAB6D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E983F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B8BA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DBAC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67C7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4F25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703A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838B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20F54BE" w14:textId="77777777" w:rsidTr="00391A87">
        <w:tc>
          <w:tcPr>
            <w:tcW w:w="12575" w:type="dxa"/>
          </w:tcPr>
          <w:p w14:paraId="5E7F2E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02092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9C22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D6EB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0C52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D5B2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231F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6A46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32D0F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586982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788BC09" w14:textId="77777777" w:rsidR="00FB2835" w:rsidRPr="0048336A" w:rsidRDefault="00FB2835" w:rsidP="0048336A"/>
    <w:p w14:paraId="73A255E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5C62DF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EDE85F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9C747A1" w14:textId="77777777" w:rsidR="00FB2835" w:rsidRDefault="00FB2835" w:rsidP="0048336A">
      <w:pPr>
        <w:rPr>
          <w:iCs w:val="0"/>
        </w:rPr>
      </w:pPr>
    </w:p>
    <w:p w14:paraId="3D13A39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M/506/2898 Manage customer service operations</w:t>
      </w:r>
      <w:r w:rsidRPr="00561F81">
        <w:rPr>
          <w:rFonts w:ascii="Verdana" w:hAnsi="Verdana"/>
          <w:b/>
          <w:bCs/>
        </w:rPr>
        <w:t xml:space="preserve"> </w:t>
      </w:r>
    </w:p>
    <w:p w14:paraId="3578736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22E651E7" w14:textId="77777777" w:rsidTr="00391A87">
        <w:tc>
          <w:tcPr>
            <w:tcW w:w="4592" w:type="dxa"/>
          </w:tcPr>
          <w:p w14:paraId="68EF5D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1D0BA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FA2A0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CE9B7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D3FC7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9BFFE87" w14:textId="77777777" w:rsidTr="00391A87">
        <w:tc>
          <w:tcPr>
            <w:tcW w:w="4592" w:type="dxa"/>
          </w:tcPr>
          <w:p w14:paraId="78E0CD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2E20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basis for allocating resources</w:t>
            </w:r>
          </w:p>
          <w:p w14:paraId="7BAB81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94E3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suitability of a range of methods to monitor customer service operations</w:t>
            </w:r>
          </w:p>
          <w:p w14:paraId="53F0F5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01E3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strategies needed to deliver seamless customer service</w:t>
            </w:r>
          </w:p>
          <w:p w14:paraId="098D02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9FBF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techniques used to develop solutions to problems</w:t>
            </w:r>
          </w:p>
          <w:p w14:paraId="688C74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6BC7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sources of information on customer performance data</w:t>
            </w:r>
          </w:p>
          <w:p w14:paraId="314AA8BA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4C9E7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B5D2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a range of techniques to identify patterns and trends in customer behaviour and customer service performance</w:t>
            </w:r>
          </w:p>
          <w:p w14:paraId="7A484B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9228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a range of possible improvements to customer service operations</w:t>
            </w:r>
          </w:p>
          <w:p w14:paraId="7C16AC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DBCC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3F3B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DABA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44C1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FA7A2C" w14:textId="77777777" w:rsidTr="00391A87">
        <w:tc>
          <w:tcPr>
            <w:tcW w:w="4592" w:type="dxa"/>
          </w:tcPr>
          <w:p w14:paraId="15944F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B1D5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service offer to meet identified customer expectations</w:t>
            </w:r>
          </w:p>
          <w:p w14:paraId="4264A5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2502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plans that will enable sustainable and consistent customer service operations to agreed standards</w:t>
            </w:r>
          </w:p>
          <w:p w14:paraId="68E6C8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B061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contingencies that address identified risks</w:t>
            </w:r>
          </w:p>
          <w:p w14:paraId="2199D0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EB5B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Specify targets, objectives, key performance indicators (KPIs) and monitoring arrangements</w:t>
            </w:r>
          </w:p>
          <w:p w14:paraId="2B156C92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425FF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CF97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objectives, targets, standards and procedures to staff</w:t>
            </w:r>
          </w:p>
          <w:p w14:paraId="66F98D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B64B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76A6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EF82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6F75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2E4314" w14:textId="77777777" w:rsidTr="00391A87">
        <w:tc>
          <w:tcPr>
            <w:tcW w:w="4592" w:type="dxa"/>
          </w:tcPr>
          <w:p w14:paraId="3D2DD4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36AA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Allocate resources according to agreed priorities</w:t>
            </w:r>
          </w:p>
          <w:p w14:paraId="2648F4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D33D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staff informed of developments in the customer service offer</w:t>
            </w:r>
          </w:p>
          <w:p w14:paraId="5DE078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758A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staff informed of developments in best practice for the delivery of customer service</w:t>
            </w:r>
          </w:p>
          <w:p w14:paraId="4340FC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2CB5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positive working relationships amongst staff</w:t>
            </w:r>
          </w:p>
          <w:p w14:paraId="614D1C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4DD9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monitoring activities in accordance with plans</w:t>
            </w:r>
          </w:p>
          <w:p w14:paraId="538E2F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B5D4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Manage deviations from expected performance and service failures in accordance with contingency plans</w:t>
            </w:r>
          </w:p>
          <w:p w14:paraId="571B45BA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2AABE0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D787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feedback from staff and customers to make improvements</w:t>
            </w:r>
          </w:p>
          <w:p w14:paraId="4D75D8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0047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action within the limits of their responsibility to make improvements to customer service performance</w:t>
            </w:r>
          </w:p>
          <w:p w14:paraId="4ECF43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4AA5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ADB1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6E96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A370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DA8107" w14:textId="77777777" w:rsidTr="00391A87">
        <w:tc>
          <w:tcPr>
            <w:tcW w:w="4592" w:type="dxa"/>
          </w:tcPr>
          <w:p w14:paraId="07D019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7C93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that staff understand the vision, objectives, roles, plans, standards and procedures to deliver customer service</w:t>
            </w:r>
          </w:p>
          <w:p w14:paraId="274267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8B37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training and support that will enable staff to deliver customer service to the required standards</w:t>
            </w:r>
          </w:p>
          <w:p w14:paraId="2CEC95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22B2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to staff their roles, responsibilities and work plans in line with delivery plans</w:t>
            </w:r>
          </w:p>
          <w:p w14:paraId="4D31BD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2CD6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2C33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BEA0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2664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F6FD90" w14:textId="77777777" w:rsidTr="00391A87">
        <w:tc>
          <w:tcPr>
            <w:tcW w:w="4592" w:type="dxa"/>
          </w:tcPr>
          <w:p w14:paraId="4194A5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A32B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action to ensure that systems to collect agreed performance data are in place</w:t>
            </w:r>
          </w:p>
          <w:p w14:paraId="54CD18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273C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trends of customer behaviour and customer service performance from performance data</w:t>
            </w:r>
          </w:p>
          <w:p w14:paraId="0B3642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970C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Benchmark performance against agreed measures</w:t>
            </w:r>
          </w:p>
          <w:p w14:paraId="2CD5BF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2047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Address identified anomalies and problems</w:t>
            </w:r>
          </w:p>
          <w:p w14:paraId="3475F7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9DD2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for improvement within customer service</w:t>
            </w:r>
          </w:p>
          <w:p w14:paraId="3DAC6C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CEDB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C9DC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24EA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5200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06A65C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4707F9" w14:textId="77777777" w:rsidTr="00391A87">
        <w:tc>
          <w:tcPr>
            <w:tcW w:w="12575" w:type="dxa"/>
          </w:tcPr>
          <w:p w14:paraId="0CCECBA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4666E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9D8A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D36F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730C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C24F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686F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95BB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09B990" w14:textId="77777777" w:rsidR="00736535" w:rsidRDefault="00736535" w:rsidP="0048336A"/>
    <w:p w14:paraId="7920CEE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AAE956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8A9552" w14:textId="77777777" w:rsidTr="00391A87">
        <w:tc>
          <w:tcPr>
            <w:tcW w:w="12575" w:type="dxa"/>
          </w:tcPr>
          <w:p w14:paraId="16A5E1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4CC23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7F1B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61D7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852B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E1C1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D8D2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0A7D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9846A2F" w14:textId="77777777" w:rsidTr="00391A87">
        <w:tc>
          <w:tcPr>
            <w:tcW w:w="12575" w:type="dxa"/>
          </w:tcPr>
          <w:p w14:paraId="148F3A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5B638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9963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8E7E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9255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E623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E256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1256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7EA741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874D9E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5D8E982" w14:textId="77777777" w:rsidR="00FB2835" w:rsidRPr="0048336A" w:rsidRDefault="00FB2835" w:rsidP="0048336A"/>
    <w:p w14:paraId="5D82F1A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37E3E5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D2A1D7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3B94F38" w14:textId="77777777" w:rsidR="00FB2835" w:rsidRDefault="00FB2835" w:rsidP="0048336A">
      <w:pPr>
        <w:rPr>
          <w:iCs w:val="0"/>
        </w:rPr>
      </w:pPr>
    </w:p>
    <w:p w14:paraId="2721144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F/506/2176 Review the quality of customer service</w:t>
      </w:r>
      <w:r w:rsidRPr="00561F81">
        <w:rPr>
          <w:rFonts w:ascii="Verdana" w:hAnsi="Verdana"/>
          <w:b/>
          <w:bCs/>
        </w:rPr>
        <w:t xml:space="preserve"> </w:t>
      </w:r>
    </w:p>
    <w:p w14:paraId="3B12AD4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06"/>
        <w:gridCol w:w="3622"/>
        <w:gridCol w:w="1348"/>
        <w:gridCol w:w="1415"/>
        <w:gridCol w:w="2284"/>
      </w:tblGrid>
      <w:tr w:rsidR="007577FA" w:rsidRPr="00561F81" w14:paraId="0C4E576E" w14:textId="77777777" w:rsidTr="00391A87">
        <w:tc>
          <w:tcPr>
            <w:tcW w:w="4592" w:type="dxa"/>
          </w:tcPr>
          <w:p w14:paraId="568F12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9C4B2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9F927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67EE9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DC151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3F2B2A4" w14:textId="77777777" w:rsidTr="00391A87">
        <w:tc>
          <w:tcPr>
            <w:tcW w:w="4592" w:type="dxa"/>
          </w:tcPr>
          <w:p w14:paraId="347CE1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DBB4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value of measuring the quality of customer service</w:t>
            </w:r>
          </w:p>
          <w:p w14:paraId="48B857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003D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criteria for and factors involved in setting customer service standards</w:t>
            </w:r>
          </w:p>
          <w:p w14:paraId="1B493B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8355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construct representative samples</w:t>
            </w:r>
          </w:p>
          <w:p w14:paraId="4066BC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525E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methods of validating information and information sources</w:t>
            </w:r>
          </w:p>
          <w:p w14:paraId="32F25D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EE4A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set and use customer service performance metrics</w:t>
            </w:r>
          </w:p>
          <w:p w14:paraId="4EA7AD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BD87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use of customer feedback in the measurement of customer service</w:t>
            </w:r>
          </w:p>
          <w:p w14:paraId="2EFC98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750B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advantages and disadvantages of a range of data analysis methods</w:t>
            </w:r>
          </w:p>
          <w:p w14:paraId="443B83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2866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F50F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4EDE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B8F0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06F092" w14:textId="77777777" w:rsidTr="00391A87">
        <w:tc>
          <w:tcPr>
            <w:tcW w:w="4592" w:type="dxa"/>
          </w:tcPr>
          <w:p w14:paraId="30BBF2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5AB4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features of customer service against which customer satisfaction can be measured</w:t>
            </w:r>
          </w:p>
          <w:p w14:paraId="73DB40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44C5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data collection methods that are valid and reliable</w:t>
            </w:r>
          </w:p>
          <w:p w14:paraId="12533F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B3E6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Specify monitoring techniques that measure customer satisfaction</w:t>
            </w:r>
          </w:p>
          <w:p w14:paraId="76A449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AFC2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Establish evaluation objectives and key performance indicators (KPIs) in the measurement of customer service</w:t>
            </w:r>
          </w:p>
          <w:p w14:paraId="4CBC9C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6C9A06" w14:textId="4C4EE130" w:rsidR="001B2D01" w:rsidRPr="006C7392" w:rsidRDefault="00736535" w:rsidP="00E325CE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Specify the information to be collected</w:t>
            </w:r>
          </w:p>
        </w:tc>
        <w:tc>
          <w:tcPr>
            <w:tcW w:w="4202" w:type="dxa"/>
          </w:tcPr>
          <w:p w14:paraId="7F5DAB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8087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CCC9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606B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F03D10" w14:textId="77777777" w:rsidTr="00391A87">
        <w:tc>
          <w:tcPr>
            <w:tcW w:w="4592" w:type="dxa"/>
          </w:tcPr>
          <w:p w14:paraId="6647EA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EAEC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Validate the information collected to identify useable data</w:t>
            </w:r>
          </w:p>
          <w:p w14:paraId="228C87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4027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information analysis methods that are appropriate to the nature of the information collected</w:t>
            </w:r>
          </w:p>
          <w:p w14:paraId="2C4816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8397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instances of effective customer service, shortfalls and gaps from the information analysis against agreed criteria</w:t>
            </w:r>
          </w:p>
          <w:p w14:paraId="274926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6721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recommendations that address identified areas for improvement supported by evidence</w:t>
            </w:r>
          </w:p>
          <w:p w14:paraId="5B7AF9F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D453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98BA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46F5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574B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06346D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1C4D40" w14:textId="77777777" w:rsidTr="00391A87">
        <w:tc>
          <w:tcPr>
            <w:tcW w:w="12575" w:type="dxa"/>
          </w:tcPr>
          <w:p w14:paraId="7BA23AA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9B176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1481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C46B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6807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0091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E72E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FA94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CC4035" w14:textId="77777777" w:rsidR="00736535" w:rsidRDefault="00736535" w:rsidP="0048336A"/>
    <w:p w14:paraId="3EC7EE5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70E9B0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BE6D99" w14:textId="77777777" w:rsidTr="00391A87">
        <w:tc>
          <w:tcPr>
            <w:tcW w:w="12575" w:type="dxa"/>
          </w:tcPr>
          <w:p w14:paraId="265F24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B0FE5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D8F7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9F7E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B762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421B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382C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FDB2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A285410" w14:textId="77777777" w:rsidTr="00391A87">
        <w:tc>
          <w:tcPr>
            <w:tcW w:w="12575" w:type="dxa"/>
          </w:tcPr>
          <w:p w14:paraId="6B7F73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37460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AA90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64D4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2FAE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56E1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09CA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B119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2DED3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F307B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A7BC721" w14:textId="77777777" w:rsidR="00FB2835" w:rsidRPr="0048336A" w:rsidRDefault="00FB2835" w:rsidP="0048336A"/>
    <w:p w14:paraId="09931A0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B5B2F2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42BC6A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E6FC676" w14:textId="77777777" w:rsidR="00FB2835" w:rsidRDefault="00FB2835" w:rsidP="0048336A">
      <w:pPr>
        <w:rPr>
          <w:iCs w:val="0"/>
        </w:rPr>
      </w:pPr>
    </w:p>
    <w:p w14:paraId="611D6AA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J/506/1949 Develop and maintain professional networks</w:t>
      </w:r>
      <w:r w:rsidRPr="00561F81">
        <w:rPr>
          <w:rFonts w:ascii="Verdana" w:hAnsi="Verdana"/>
          <w:b/>
          <w:bCs/>
        </w:rPr>
        <w:t xml:space="preserve"> </w:t>
      </w:r>
    </w:p>
    <w:p w14:paraId="4091043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5"/>
        <w:gridCol w:w="3646"/>
        <w:gridCol w:w="1348"/>
        <w:gridCol w:w="1415"/>
        <w:gridCol w:w="2301"/>
      </w:tblGrid>
      <w:tr w:rsidR="007577FA" w:rsidRPr="00561F81" w14:paraId="0D58D0DA" w14:textId="77777777" w:rsidTr="00391A87">
        <w:tc>
          <w:tcPr>
            <w:tcW w:w="4592" w:type="dxa"/>
          </w:tcPr>
          <w:p w14:paraId="165CC9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0AE84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21D99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485B2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822E2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01127E0" w14:textId="77777777" w:rsidTr="00391A87">
        <w:tc>
          <w:tcPr>
            <w:tcW w:w="4592" w:type="dxa"/>
          </w:tcPr>
          <w:p w14:paraId="2350E8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E419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interpersonal skills needed for effective networking</w:t>
            </w:r>
          </w:p>
          <w:p w14:paraId="56B487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C0B3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basis on which to choose networks to be developed</w:t>
            </w:r>
          </w:p>
          <w:p w14:paraId="09A734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96A4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role of shared agendas and conflict management in relationship-building</w:t>
            </w:r>
          </w:p>
          <w:p w14:paraId="242C59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783B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role of the internet in business networking</w:t>
            </w:r>
          </w:p>
          <w:p w14:paraId="239B03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D048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importance of following up leads and actions</w:t>
            </w:r>
          </w:p>
          <w:p w14:paraId="7015BD13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2D8428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05F6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ethical issues relating to networking activities</w:t>
            </w:r>
          </w:p>
          <w:p w14:paraId="79DAEA7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62EE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746C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7A62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1126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311044" w14:textId="77777777" w:rsidTr="00391A87">
        <w:tc>
          <w:tcPr>
            <w:tcW w:w="4592" w:type="dxa"/>
          </w:tcPr>
          <w:p w14:paraId="1D339B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D445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potential networks for professional development from an  analysis of their benefits compared with individual needs and aspirations</w:t>
            </w:r>
          </w:p>
          <w:p w14:paraId="6D6C65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8BD0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Shortlist networks for development against defined criteria</w:t>
            </w:r>
          </w:p>
          <w:p w14:paraId="78B999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3369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Assess the benefits and limitations of joining and maintaining selected network(s) </w:t>
            </w:r>
          </w:p>
          <w:p w14:paraId="6665A1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F2F8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2163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F332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E8A5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73CEB3" w14:textId="77777777" w:rsidTr="00391A87">
        <w:tc>
          <w:tcPr>
            <w:tcW w:w="4592" w:type="dxa"/>
          </w:tcPr>
          <w:p w14:paraId="6B49E5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E446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potential for mutual benefit with network members</w:t>
            </w:r>
          </w:p>
          <w:p w14:paraId="2C638B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F13E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Promote their own skills, knowledge and competence to network members</w:t>
            </w:r>
          </w:p>
          <w:p w14:paraId="1EF628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8D1A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Provide information, services or support to network members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 xml:space="preserve">where the potential for mutual benefit has been identified </w:t>
            </w:r>
          </w:p>
          <w:p w14:paraId="143196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700C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Establish the boundaries of confidentiality</w:t>
            </w:r>
          </w:p>
          <w:p w14:paraId="5E9893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4E26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guidelines for the exchange of information and resources</w:t>
            </w:r>
          </w:p>
          <w:p w14:paraId="371784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39E4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action to ensure that participation in networks reflects current and defined future aspirations and needs</w:t>
            </w:r>
          </w:p>
          <w:p w14:paraId="740458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D3E8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introductions to people with common or complementary interest to and within networks</w:t>
            </w:r>
          </w:p>
          <w:p w14:paraId="0D98663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96D5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84AB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C56E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3013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4CD8A3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FA2908" w14:textId="77777777" w:rsidTr="00391A87">
        <w:tc>
          <w:tcPr>
            <w:tcW w:w="12575" w:type="dxa"/>
          </w:tcPr>
          <w:p w14:paraId="4C3C03A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564BC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9EED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15EA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C2C1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839E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7507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BFAA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050766" w14:textId="77777777" w:rsidR="00736535" w:rsidRDefault="00736535" w:rsidP="0048336A"/>
    <w:p w14:paraId="03F9B8B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E2EE93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F88C7BD" w14:textId="77777777" w:rsidTr="00391A87">
        <w:tc>
          <w:tcPr>
            <w:tcW w:w="12575" w:type="dxa"/>
          </w:tcPr>
          <w:p w14:paraId="08B6B6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494A6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BB8E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61C0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2429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6661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AB7C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CB83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090D588" w14:textId="77777777" w:rsidTr="00391A87">
        <w:tc>
          <w:tcPr>
            <w:tcW w:w="12575" w:type="dxa"/>
          </w:tcPr>
          <w:p w14:paraId="6D6389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EA6BB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8323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FA66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28D7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D8D7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CE4A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0302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5CC40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4D94A0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EFA2119" w14:textId="77777777" w:rsidR="00FB2835" w:rsidRPr="0048336A" w:rsidRDefault="00FB2835" w:rsidP="0048336A"/>
    <w:p w14:paraId="1CD4902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1AAFA5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753A59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F046999" w14:textId="77777777" w:rsidR="00FB2835" w:rsidRDefault="00FB2835" w:rsidP="0048336A">
      <w:pPr>
        <w:rPr>
          <w:iCs w:val="0"/>
        </w:rPr>
      </w:pPr>
    </w:p>
    <w:p w14:paraId="0753E0F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L/506/1953 Provide leadership and management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37E9F0B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2"/>
        <w:gridCol w:w="3660"/>
        <w:gridCol w:w="1348"/>
        <w:gridCol w:w="1415"/>
        <w:gridCol w:w="2310"/>
      </w:tblGrid>
      <w:tr w:rsidR="007577FA" w:rsidRPr="00561F81" w14:paraId="5BF660CF" w14:textId="77777777" w:rsidTr="00391A87">
        <w:tc>
          <w:tcPr>
            <w:tcW w:w="4592" w:type="dxa"/>
          </w:tcPr>
          <w:p w14:paraId="24C3A0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FED4A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D570F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F728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7D7C6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F1BB85B" w14:textId="77777777" w:rsidTr="00391A87">
        <w:tc>
          <w:tcPr>
            <w:tcW w:w="4592" w:type="dxa"/>
          </w:tcPr>
          <w:p w14:paraId="15ECDD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015F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how leadership and management theories may be applied</w:t>
            </w:r>
          </w:p>
          <w:p w14:paraId="3EB61B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36E9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influence of an organisation’s culture on its leadership  styles and management practices</w:t>
            </w:r>
          </w:p>
          <w:p w14:paraId="34B161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010E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influence of an organisation’s structure on its leadership styles and management practices</w:t>
            </w:r>
          </w:p>
          <w:p w14:paraId="0782CF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5B34C7" w14:textId="14BFE7C6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how theories of motivation may be applied in the practice of leadership</w:t>
            </w:r>
          </w:p>
          <w:p w14:paraId="58B78D98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06047D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3D3B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role of stakeholder engagement in leadership and  management</w:t>
            </w:r>
          </w:p>
          <w:p w14:paraId="490D57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E0B8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suitability of a range of leadership styles and management practices to the culture of an organisation</w:t>
            </w:r>
          </w:p>
          <w:p w14:paraId="0B1AE1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3A8B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F7F4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6EED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9BB9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A8291E" w14:textId="77777777" w:rsidTr="00391A87">
        <w:tc>
          <w:tcPr>
            <w:tcW w:w="4592" w:type="dxa"/>
          </w:tcPr>
          <w:p w14:paraId="157C60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7E19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Display behaviours and attitudes that show a commitment to the achievement of an organisation’s goals</w:t>
            </w:r>
          </w:p>
          <w:p w14:paraId="03B6A5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EB42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Display behaviours and attitudes that show a commitment to the fulfilment of an organisation’s vision and the expression of  its values</w:t>
            </w:r>
          </w:p>
          <w:p w14:paraId="2C5B82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A866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stakeholders are and the nature of their interest</w:t>
            </w:r>
          </w:p>
          <w:p w14:paraId="508409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75C3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Take action to ensure that colleagues and other stakeholders understand their role in achievement of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organisational  objectives</w:t>
            </w:r>
          </w:p>
          <w:p w14:paraId="64E5F8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8C5B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Win the trust and support of colleagues and other key stakeholders through exemplary performance and behaviour</w:t>
            </w:r>
          </w:p>
          <w:p w14:paraId="54AB3D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535E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action to maintain morale through difficult times</w:t>
            </w:r>
          </w:p>
          <w:p w14:paraId="416B37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3837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action to secure the on-going commitment of colleagues and other key stakeholders</w:t>
            </w:r>
          </w:p>
          <w:p w14:paraId="0CBE392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A366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A24A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046C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B3ED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E6DFEA" w14:textId="77777777" w:rsidTr="00391A87">
        <w:tc>
          <w:tcPr>
            <w:tcW w:w="4592" w:type="dxa"/>
          </w:tcPr>
          <w:p w14:paraId="5F3E46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1AFE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planning and resourcing decisions that optimise the available resources, skills and expertise</w:t>
            </w:r>
          </w:p>
          <w:p w14:paraId="6DA5B6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62CF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delegation techniques whilst delivering targets</w:t>
            </w:r>
          </w:p>
          <w:p w14:paraId="2EBE89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9AFE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Empower individuals to take responsibility for their decisions and actions within agreed parameters</w:t>
            </w:r>
          </w:p>
          <w:p w14:paraId="14FA87A5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B11EB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80B9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Adapt plans, priorities and resource allocations to meet changing circumstances and priorities</w:t>
            </w:r>
          </w:p>
          <w:p w14:paraId="5A617F8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65C3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01F4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FAA9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4367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428C6E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8FCFCA" w14:textId="77777777" w:rsidTr="00391A87">
        <w:tc>
          <w:tcPr>
            <w:tcW w:w="12575" w:type="dxa"/>
          </w:tcPr>
          <w:p w14:paraId="3B62B2C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4706A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A37F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5B53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B19B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AC21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A0D1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81FB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234B8E" w14:textId="77777777" w:rsidR="00736535" w:rsidRDefault="00736535" w:rsidP="0048336A"/>
    <w:p w14:paraId="541651E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750605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3C4804" w14:textId="77777777" w:rsidTr="00391A87">
        <w:tc>
          <w:tcPr>
            <w:tcW w:w="12575" w:type="dxa"/>
          </w:tcPr>
          <w:p w14:paraId="618D7C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BF47E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A48C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C0FB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8EB5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C785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5E7F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3EED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B770CE0" w14:textId="77777777" w:rsidTr="00391A87">
        <w:tc>
          <w:tcPr>
            <w:tcW w:w="12575" w:type="dxa"/>
          </w:tcPr>
          <w:p w14:paraId="78A3A4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8DC8E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59A8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AFD3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6489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FAB2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A93F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08BE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35E65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BD2B4F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74DF91" w14:textId="77777777" w:rsidR="00FB2835" w:rsidRPr="0048336A" w:rsidRDefault="00FB2835" w:rsidP="0048336A"/>
    <w:p w14:paraId="77B1845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03005A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D56488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22A9540" w14:textId="77777777" w:rsidR="00FB2835" w:rsidRDefault="00FB2835" w:rsidP="0048336A">
      <w:pPr>
        <w:rPr>
          <w:iCs w:val="0"/>
        </w:rPr>
      </w:pPr>
    </w:p>
    <w:p w14:paraId="66ACA97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Y/506/1955 Develop and implement an operational plan</w:t>
      </w:r>
      <w:r w:rsidRPr="00561F81">
        <w:rPr>
          <w:rFonts w:ascii="Verdana" w:hAnsi="Verdana"/>
          <w:b/>
          <w:bCs/>
        </w:rPr>
        <w:t xml:space="preserve"> </w:t>
      </w:r>
    </w:p>
    <w:p w14:paraId="08EE25C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2"/>
        <w:gridCol w:w="3660"/>
        <w:gridCol w:w="1348"/>
        <w:gridCol w:w="1415"/>
        <w:gridCol w:w="2310"/>
      </w:tblGrid>
      <w:tr w:rsidR="007577FA" w:rsidRPr="00561F81" w14:paraId="37DFA254" w14:textId="77777777" w:rsidTr="00391A87">
        <w:tc>
          <w:tcPr>
            <w:tcW w:w="4592" w:type="dxa"/>
          </w:tcPr>
          <w:p w14:paraId="332B29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9EB37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FB19F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C4C7A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D036F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F441211" w14:textId="77777777" w:rsidTr="00391A87">
        <w:tc>
          <w:tcPr>
            <w:tcW w:w="4592" w:type="dxa"/>
          </w:tcPr>
          <w:p w14:paraId="196334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EC7B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use of risk analysis techniques in operational planning</w:t>
            </w:r>
          </w:p>
          <w:p w14:paraId="445CFC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5B8C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components of an operational plan</w:t>
            </w:r>
          </w:p>
          <w:p w14:paraId="593C55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B15A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relationship between strategic and operational plans</w:t>
            </w:r>
          </w:p>
          <w:p w14:paraId="00DE0E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E4D2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use of planning tools and techniques in the operational planning process</w:t>
            </w:r>
          </w:p>
          <w:p w14:paraId="225CA9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E917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carry out a cost-benefit analysis</w:t>
            </w:r>
          </w:p>
          <w:p w14:paraId="300B5279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243925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6C48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308D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BEA7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2638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624CCA" w14:textId="77777777" w:rsidTr="00391A87">
        <w:tc>
          <w:tcPr>
            <w:tcW w:w="4592" w:type="dxa"/>
          </w:tcPr>
          <w:p w14:paraId="21760C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C42A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specific, measurable, achievable, realistic and time-bound (SMART) objectives and key performance indicators (KPIs)</w:t>
            </w:r>
          </w:p>
          <w:p w14:paraId="28982E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3EE2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evaluation mechanisms appropriate to the plan</w:t>
            </w:r>
          </w:p>
          <w:p w14:paraId="14792F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25BA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action to ensure that plans are consistent with organisational strategy, objectives, values, policies and procedures</w:t>
            </w:r>
          </w:p>
          <w:p w14:paraId="2A7E75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7502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proportionate and targeted plans to manage identified risks</w:t>
            </w:r>
          </w:p>
          <w:p w14:paraId="33F1B3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8D66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action to ensure that plans complement and maximise synergy with other business areas</w:t>
            </w:r>
          </w:p>
          <w:p w14:paraId="7DB047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E79B48" w14:textId="3D67ACC5" w:rsidR="001B2D01" w:rsidRPr="006C7392" w:rsidRDefault="00736535" w:rsidP="00E325CE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Adhere to organisational policies and procedures, legal and ethical requirements</w:t>
            </w:r>
          </w:p>
        </w:tc>
        <w:tc>
          <w:tcPr>
            <w:tcW w:w="4202" w:type="dxa"/>
          </w:tcPr>
          <w:p w14:paraId="073CD9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82DD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7872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D18E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C13217" w14:textId="77777777" w:rsidTr="00391A87">
        <w:tc>
          <w:tcPr>
            <w:tcW w:w="4592" w:type="dxa"/>
          </w:tcPr>
          <w:p w14:paraId="4628A4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2B13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Implement plans within agreed budgets and timescales</w:t>
            </w:r>
          </w:p>
          <w:p w14:paraId="2F91D1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1B9D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the requirements of the plans to those who will be affected</w:t>
            </w:r>
          </w:p>
          <w:p w14:paraId="266522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DE62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Revise plans in the light of changing circumstances in accordance with strategic objectives and identified risks</w:t>
            </w:r>
          </w:p>
          <w:p w14:paraId="3E7CB1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A266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503B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10C8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ECC1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EE2CAD" w14:textId="77777777" w:rsidTr="00391A87">
        <w:tc>
          <w:tcPr>
            <w:tcW w:w="4592" w:type="dxa"/>
          </w:tcPr>
          <w:p w14:paraId="33AB8B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09E9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Conduct periodic reviews of the progress and effectiveness of the plans, using information from a range of sources</w:t>
            </w:r>
          </w:p>
          <w:p w14:paraId="324F7F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D7A3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on the effectiveness of operational plans in the appropriate format</w:t>
            </w:r>
          </w:p>
          <w:p w14:paraId="21AA523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208A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5B1E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AF1C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F487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234EE2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9EEE1EF" w14:textId="77777777" w:rsidTr="00391A87">
        <w:tc>
          <w:tcPr>
            <w:tcW w:w="12575" w:type="dxa"/>
          </w:tcPr>
          <w:p w14:paraId="03A0E0A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DD821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8AA8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7052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1DDF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02A7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F0FD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3BC4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5E4977" w14:textId="77777777" w:rsidR="00736535" w:rsidRDefault="00736535" w:rsidP="0048336A"/>
    <w:p w14:paraId="48354A8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F79C17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3BADE8" w14:textId="77777777" w:rsidTr="00391A87">
        <w:tc>
          <w:tcPr>
            <w:tcW w:w="12575" w:type="dxa"/>
          </w:tcPr>
          <w:p w14:paraId="3D00B0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E6FB6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BFC2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8DA0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652F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D545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E515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8646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F09D6EC" w14:textId="77777777" w:rsidTr="00391A87">
        <w:tc>
          <w:tcPr>
            <w:tcW w:w="12575" w:type="dxa"/>
          </w:tcPr>
          <w:p w14:paraId="328B77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B65B1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67F7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83C7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7E08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0600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55DA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A383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86E6D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D51938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D9667D5" w14:textId="77777777" w:rsidR="00FB2835" w:rsidRPr="0048336A" w:rsidRDefault="00FB2835" w:rsidP="0048336A"/>
    <w:p w14:paraId="2E1A278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C6B350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7DDC58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1EF952D" w14:textId="77777777" w:rsidR="00FB2835" w:rsidRDefault="00FB2835" w:rsidP="0048336A">
      <w:pPr>
        <w:rPr>
          <w:iCs w:val="0"/>
        </w:rPr>
      </w:pPr>
    </w:p>
    <w:p w14:paraId="2F3A9D9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M/506/1962 Encourage learning and development</w:t>
      </w:r>
      <w:r w:rsidRPr="00561F81">
        <w:rPr>
          <w:rFonts w:ascii="Verdana" w:hAnsi="Verdana"/>
          <w:b/>
          <w:bCs/>
        </w:rPr>
        <w:t xml:space="preserve"> </w:t>
      </w:r>
    </w:p>
    <w:p w14:paraId="76BD67B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40FF7203" w14:textId="77777777" w:rsidTr="00391A87">
        <w:tc>
          <w:tcPr>
            <w:tcW w:w="4592" w:type="dxa"/>
          </w:tcPr>
          <w:p w14:paraId="5B402B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7DD0E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69516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09EE2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A6E35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1A76B45" w14:textId="77777777" w:rsidTr="00391A87">
        <w:tc>
          <w:tcPr>
            <w:tcW w:w="4592" w:type="dxa"/>
          </w:tcPr>
          <w:p w14:paraId="22C5A8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EE12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role of continuous professional development (CPD) in identifying and meeting individuals learning and development for current and future business needs</w:t>
            </w:r>
          </w:p>
          <w:p w14:paraId="2F418A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5F28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advantages and limitations of different learning and development methods</w:t>
            </w:r>
          </w:p>
          <w:p w14:paraId="5D9B17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CE37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identify individuals learning and development needs</w:t>
            </w:r>
          </w:p>
          <w:p w14:paraId="7F40F6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5037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role of self-reflection in learning and development</w:t>
            </w:r>
          </w:p>
          <w:p w14:paraId="726D2E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B0A0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1808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1DAF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DF90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DA901F" w14:textId="77777777" w:rsidTr="00391A87">
        <w:tc>
          <w:tcPr>
            <w:tcW w:w="4592" w:type="dxa"/>
          </w:tcPr>
          <w:p w14:paraId="0ECAF0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70FF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Promote the benefits of learning to people in own area of responsibility</w:t>
            </w:r>
          </w:p>
          <w:p w14:paraId="7C07CF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B6D1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Support individuals in identifying their current and likely future learning and development needs from a range of information sources</w:t>
            </w:r>
          </w:p>
          <w:p w14:paraId="4A981B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694B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with individuals the learning activities to be undertaken, ensuring they are within the agreed budgets and consistent with business needs</w:t>
            </w:r>
          </w:p>
          <w:p w14:paraId="0A7BAC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A14C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agreed learning objectives, learning activities, review mechanisms and success criteria in a personal development plan</w:t>
            </w:r>
          </w:p>
          <w:p w14:paraId="57F25A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7519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an environment that encourages and promotes learning and development</w:t>
            </w:r>
          </w:p>
          <w:p w14:paraId="325F7A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E93D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Provide opportunities for individuals to apply their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developing competence in the workplace</w:t>
            </w:r>
          </w:p>
          <w:p w14:paraId="75E692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9DAD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154F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9E93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9499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C7C6A8" w14:textId="77777777" w:rsidTr="00391A87">
        <w:tc>
          <w:tcPr>
            <w:tcW w:w="4592" w:type="dxa"/>
          </w:tcPr>
          <w:p w14:paraId="19D7D2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AF64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information from a range of sources on individuals performance and development</w:t>
            </w:r>
          </w:p>
          <w:p w14:paraId="6EAC8D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BC60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effectiveness of different learning and development methods</w:t>
            </w:r>
          </w:p>
          <w:p w14:paraId="11BCDD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7D48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revisions to personal development plans in the light of feedback</w:t>
            </w:r>
          </w:p>
          <w:p w14:paraId="0241487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8553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CFC3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7BF7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D8F1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11CF5C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0F4D29" w14:textId="77777777" w:rsidTr="00391A87">
        <w:tc>
          <w:tcPr>
            <w:tcW w:w="12575" w:type="dxa"/>
          </w:tcPr>
          <w:p w14:paraId="2F0D5F2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F0769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6CFE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680A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5B8E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7023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1D2F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C192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0FE394" w14:textId="77777777" w:rsidR="00736535" w:rsidRDefault="00736535" w:rsidP="0048336A"/>
    <w:p w14:paraId="5D9A7BC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A8A96E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395F74" w14:textId="77777777" w:rsidTr="00391A87">
        <w:tc>
          <w:tcPr>
            <w:tcW w:w="12575" w:type="dxa"/>
          </w:tcPr>
          <w:p w14:paraId="01CBAB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D87E4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6610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8927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AC47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4BB6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A43D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E51A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5A5FB71" w14:textId="77777777" w:rsidTr="00391A87">
        <w:tc>
          <w:tcPr>
            <w:tcW w:w="12575" w:type="dxa"/>
          </w:tcPr>
          <w:p w14:paraId="710FCE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6631A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055C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C857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D027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7AE2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4F3D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08BF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ABF54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EED1C0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95908B8" w14:textId="77777777" w:rsidR="00FB2835" w:rsidRPr="0048336A" w:rsidRDefault="00FB2835" w:rsidP="0048336A"/>
    <w:p w14:paraId="07B03C1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EFEB9A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D25912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53DD884" w14:textId="77777777" w:rsidR="00FB2835" w:rsidRDefault="00FB2835" w:rsidP="0048336A">
      <w:pPr>
        <w:rPr>
          <w:iCs w:val="0"/>
        </w:rPr>
      </w:pPr>
    </w:p>
    <w:p w14:paraId="30A7E98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A/506/1981 Discipline and grievance management</w:t>
      </w:r>
      <w:r w:rsidRPr="00561F81">
        <w:rPr>
          <w:rFonts w:ascii="Verdana" w:hAnsi="Verdana"/>
          <w:b/>
          <w:bCs/>
        </w:rPr>
        <w:t xml:space="preserve"> </w:t>
      </w:r>
    </w:p>
    <w:p w14:paraId="34B725B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4CC6AD52" w14:textId="77777777" w:rsidTr="00391A87">
        <w:tc>
          <w:tcPr>
            <w:tcW w:w="4592" w:type="dxa"/>
          </w:tcPr>
          <w:p w14:paraId="712E4A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7F391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63440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DA69A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B7619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8535641" w14:textId="77777777" w:rsidTr="00391A87">
        <w:tc>
          <w:tcPr>
            <w:tcW w:w="4592" w:type="dxa"/>
          </w:tcPr>
          <w:p w14:paraId="7CF403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26B3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difference between a discipline case and a grievance case and the implications for their management</w:t>
            </w:r>
          </w:p>
          <w:p w14:paraId="3FAF56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A4E4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sources of advice and expertise on discipline and grievance</w:t>
            </w:r>
          </w:p>
          <w:p w14:paraId="04D2AE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8B8C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legal obligations of employers and the rights of employees in relation to discipline and grievance  cases</w:t>
            </w:r>
          </w:p>
          <w:p w14:paraId="018711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ADAD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organisational procedures for the management of discipline and grievance cases</w:t>
            </w:r>
          </w:p>
          <w:p w14:paraId="62D2B0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C203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communication techniques to be used in the management of  discipline and grievance cases</w:t>
            </w:r>
          </w:p>
          <w:p w14:paraId="79126E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2A54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types of behaviours that are likely to result in disciplinary proceedings</w:t>
            </w:r>
          </w:p>
          <w:p w14:paraId="19EC25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721E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types of actions that are likely to lead to a grievance</w:t>
            </w:r>
          </w:p>
          <w:p w14:paraId="1C0B10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8762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carry out investigations into discipline and grievance cases</w:t>
            </w:r>
          </w:p>
          <w:p w14:paraId="37DA51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66C1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effect of well managed and poorly managed discipline and grievance cases</w:t>
            </w:r>
          </w:p>
          <w:p w14:paraId="7A1BBC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1E2D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outcomes of discipline and grievance cases can be  managed</w:t>
            </w:r>
          </w:p>
          <w:p w14:paraId="41C035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BE8C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1598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792F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16BC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95C294" w14:textId="77777777" w:rsidTr="00391A87">
        <w:tc>
          <w:tcPr>
            <w:tcW w:w="4592" w:type="dxa"/>
          </w:tcPr>
          <w:p w14:paraId="6020F3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21A1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Inform an individual that they are subject to disciplinary proceedings within agreed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timescales</w:t>
            </w:r>
          </w:p>
          <w:p w14:paraId="043769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D4B7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to an individual the reasons why they are subject to disciplinary proceedings</w:t>
            </w:r>
          </w:p>
          <w:p w14:paraId="6795F3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9D30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evidence that supports the case for disciplinary proceedings</w:t>
            </w:r>
          </w:p>
          <w:p w14:paraId="6F492E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802A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 case to support an individual who is subject to disciplinary proceedings</w:t>
            </w:r>
          </w:p>
          <w:p w14:paraId="00F268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AEF3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detailed and accurate records of agreements, actions and events for disciplinary cases</w:t>
            </w:r>
          </w:p>
          <w:p w14:paraId="48C26A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8337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Adhere to organisational policies and procedures, legal and ethical  requirements when managing a disciplinary case</w:t>
            </w:r>
          </w:p>
          <w:p w14:paraId="75E1F8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F8F0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3D37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7DCB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EB1B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3CD738" w14:textId="77777777" w:rsidTr="00391A87">
        <w:tc>
          <w:tcPr>
            <w:tcW w:w="4592" w:type="dxa"/>
          </w:tcPr>
          <w:p w14:paraId="12566D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BBBB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nature of a grievance</w:t>
            </w:r>
          </w:p>
          <w:p w14:paraId="750C7C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1778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Investigate the seriousness and potential implications of a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grievance</w:t>
            </w:r>
          </w:p>
          <w:p w14:paraId="4E83F6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9AF6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Adhere to organisational procedures when managing a grievance</w:t>
            </w:r>
          </w:p>
          <w:p w14:paraId="4EE515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81D6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effectiveness of how a grievance has been managed</w:t>
            </w:r>
          </w:p>
          <w:p w14:paraId="211C35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3679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measures to prevent future reoccurrences of grievances</w:t>
            </w:r>
          </w:p>
          <w:p w14:paraId="0EE421F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F73D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05B3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C4CC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E487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419401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1E4FA4" w14:textId="77777777" w:rsidTr="00391A87">
        <w:tc>
          <w:tcPr>
            <w:tcW w:w="12575" w:type="dxa"/>
          </w:tcPr>
          <w:p w14:paraId="27BC3D1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B7FB4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38BD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CE32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755B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4FC3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1970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EEF4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EE2061E" w14:textId="77777777" w:rsidR="00736535" w:rsidRDefault="00736535" w:rsidP="0048336A"/>
    <w:p w14:paraId="301187F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B98D04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268574" w14:textId="77777777" w:rsidTr="00391A87">
        <w:tc>
          <w:tcPr>
            <w:tcW w:w="12575" w:type="dxa"/>
          </w:tcPr>
          <w:p w14:paraId="207A7E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65488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06CF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62AC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7FC3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6F5C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4356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491E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3C1E4B2" w14:textId="77777777" w:rsidTr="00391A87">
        <w:tc>
          <w:tcPr>
            <w:tcW w:w="12575" w:type="dxa"/>
          </w:tcPr>
          <w:p w14:paraId="71DA98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A2296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F67D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4724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44E3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D625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786C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E282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6F46C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7FBDA8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3FC0FEB" w14:textId="77777777" w:rsidR="00FB2835" w:rsidRPr="0048336A" w:rsidRDefault="00FB2835" w:rsidP="0048336A"/>
    <w:p w14:paraId="17FB6E4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3C1A32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69E074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78B353F" w14:textId="77777777" w:rsidR="00FB2835" w:rsidRDefault="00FB2835" w:rsidP="0048336A">
      <w:pPr>
        <w:rPr>
          <w:iCs w:val="0"/>
        </w:rPr>
      </w:pPr>
    </w:p>
    <w:p w14:paraId="028679A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F/506/1982 Develop working relationships with stakeholders</w:t>
      </w:r>
      <w:r w:rsidRPr="00561F81">
        <w:rPr>
          <w:rFonts w:ascii="Verdana" w:hAnsi="Verdana"/>
          <w:b/>
          <w:bCs/>
        </w:rPr>
        <w:t xml:space="preserve"> </w:t>
      </w:r>
    </w:p>
    <w:p w14:paraId="7BF66F6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4"/>
        <w:gridCol w:w="3647"/>
        <w:gridCol w:w="1348"/>
        <w:gridCol w:w="1415"/>
        <w:gridCol w:w="2301"/>
      </w:tblGrid>
      <w:tr w:rsidR="007577FA" w:rsidRPr="00561F81" w14:paraId="0AD95CDA" w14:textId="77777777" w:rsidTr="00391A87">
        <w:tc>
          <w:tcPr>
            <w:tcW w:w="4592" w:type="dxa"/>
          </w:tcPr>
          <w:p w14:paraId="381CE4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76DDC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CAECF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96652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56766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9BF6277" w14:textId="77777777" w:rsidTr="00391A87">
        <w:tc>
          <w:tcPr>
            <w:tcW w:w="4592" w:type="dxa"/>
          </w:tcPr>
          <w:p w14:paraId="4FCBBE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50AF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stakeholder mapping techniques</w:t>
            </w:r>
          </w:p>
          <w:p w14:paraId="706969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12DF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influencing skills and techniques can be used to enhance the relationship with stakeholders</w:t>
            </w:r>
          </w:p>
          <w:p w14:paraId="4A1529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DEA6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expectation management and conflict resolution techniques are applied to stakeholder management</w:t>
            </w:r>
          </w:p>
          <w:p w14:paraId="00A823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64BD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advantages and limitations of different types of stakeholder consultation</w:t>
            </w:r>
          </w:p>
          <w:p w14:paraId="58AC4E90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C48E101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2CC315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15EE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risks and potential consequences of inadequate stakeholder consultation</w:t>
            </w:r>
          </w:p>
          <w:p w14:paraId="0B6EDDB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3D6F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DA4C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ADBB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0995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07FA13" w14:textId="77777777" w:rsidTr="00391A87">
        <w:tc>
          <w:tcPr>
            <w:tcW w:w="4592" w:type="dxa"/>
          </w:tcPr>
          <w:p w14:paraId="2E3142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D2F4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stakeholders with whom relationships should be developed</w:t>
            </w:r>
          </w:p>
          <w:p w14:paraId="61F939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2077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roles, responsibilities, interests and concerns of stakeholders</w:t>
            </w:r>
          </w:p>
          <w:p w14:paraId="458E03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2115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business areas that would benefit from collaboration with stakeholders</w:t>
            </w:r>
          </w:p>
          <w:p w14:paraId="344E7D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33F5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scope for and limitations of collaborating with different types of stakeholder</w:t>
            </w:r>
          </w:p>
          <w:p w14:paraId="5E6690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B208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0BBA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EEE5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D769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84BC4A" w14:textId="77777777" w:rsidTr="00391A87">
        <w:tc>
          <w:tcPr>
            <w:tcW w:w="4592" w:type="dxa"/>
          </w:tcPr>
          <w:p w14:paraId="3B1175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CB39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climate of mutual trust and respect by behaving openly and honestly</w:t>
            </w:r>
          </w:p>
          <w:p w14:paraId="3A686C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1E69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account of the advice provided by stakeholders</w:t>
            </w:r>
          </w:p>
          <w:p w14:paraId="50BBFA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8347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Minimise the potential for friction and conflict amongst stakeholders</w:t>
            </w:r>
          </w:p>
          <w:p w14:paraId="0551FED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A9DF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FFBF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6C9F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1E1E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BF42F0" w14:textId="77777777" w:rsidTr="00391A87">
        <w:tc>
          <w:tcPr>
            <w:tcW w:w="4592" w:type="dxa"/>
          </w:tcPr>
          <w:p w14:paraId="4D3827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569B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relationships and developments with stakeholders</w:t>
            </w:r>
          </w:p>
          <w:p w14:paraId="5B8D93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6DEA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Address changes that may have an effect on stakeholder relationships</w:t>
            </w:r>
          </w:p>
          <w:p w14:paraId="50BFEA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8297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Recommend improvements based on analyses of the effectiveness of stakeholder relationships</w:t>
            </w:r>
          </w:p>
          <w:p w14:paraId="45FD5A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9570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FDCF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1161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D31A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477C1A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62C7AC" w14:textId="77777777" w:rsidTr="00391A87">
        <w:tc>
          <w:tcPr>
            <w:tcW w:w="12575" w:type="dxa"/>
          </w:tcPr>
          <w:p w14:paraId="114D4D6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D9E6C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A381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A7B7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2F63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FCB8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438E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C227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092BFF1" w14:textId="77777777" w:rsidR="00736535" w:rsidRDefault="00736535" w:rsidP="0048336A"/>
    <w:p w14:paraId="38DA4BB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997195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0F24A7" w14:textId="77777777" w:rsidTr="00391A87">
        <w:tc>
          <w:tcPr>
            <w:tcW w:w="12575" w:type="dxa"/>
          </w:tcPr>
          <w:p w14:paraId="24B446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30DB7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5172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8FD9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A7FD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BE0E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460C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6B4A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B28DB5A" w14:textId="77777777" w:rsidTr="00391A87">
        <w:tc>
          <w:tcPr>
            <w:tcW w:w="12575" w:type="dxa"/>
          </w:tcPr>
          <w:p w14:paraId="5DFDCD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CC614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FAD3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97F9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3A5A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9DF8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5AB0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25EE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740BF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3FC281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B9B1C5A" w14:textId="77777777" w:rsidR="00FB2835" w:rsidRPr="0048336A" w:rsidRDefault="00FB2835" w:rsidP="0048336A"/>
    <w:p w14:paraId="289B774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F3C66D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B4223D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365D1F0" w14:textId="77777777" w:rsidR="00FB2835" w:rsidRDefault="00FB2835" w:rsidP="0048336A">
      <w:pPr>
        <w:rPr>
          <w:iCs w:val="0"/>
        </w:rPr>
      </w:pPr>
    </w:p>
    <w:p w14:paraId="6433AE2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L/506/1984 Manage a tendering process</w:t>
      </w:r>
      <w:r w:rsidRPr="00561F81">
        <w:rPr>
          <w:rFonts w:ascii="Verdana" w:hAnsi="Verdana"/>
          <w:b/>
          <w:bCs/>
        </w:rPr>
        <w:t xml:space="preserve"> </w:t>
      </w:r>
    </w:p>
    <w:p w14:paraId="2DAC7FA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4"/>
        <w:gridCol w:w="3641"/>
        <w:gridCol w:w="1348"/>
        <w:gridCol w:w="1415"/>
        <w:gridCol w:w="2297"/>
      </w:tblGrid>
      <w:tr w:rsidR="007577FA" w:rsidRPr="00561F81" w14:paraId="719E232C" w14:textId="77777777" w:rsidTr="00391A87">
        <w:tc>
          <w:tcPr>
            <w:tcW w:w="4592" w:type="dxa"/>
          </w:tcPr>
          <w:p w14:paraId="4DA93A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037FE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F34E9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BE29D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FBD06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2085DAA" w14:textId="77777777" w:rsidTr="00391A87">
        <w:tc>
          <w:tcPr>
            <w:tcW w:w="4592" w:type="dxa"/>
          </w:tcPr>
          <w:p w14:paraId="5AB831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5EC8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roles and inputs of those who need to be involved in the tender process</w:t>
            </w:r>
          </w:p>
          <w:p w14:paraId="3A456E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A5C8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essential and desirable business needs and their implications which may be included within the tender</w:t>
            </w:r>
          </w:p>
          <w:p w14:paraId="370053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9454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Address all aspects of the specification including post-contractual requirements</w:t>
            </w:r>
          </w:p>
          <w:p w14:paraId="2F6847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8D5F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Allocate priorities within the tender specification in accordance with business needs</w:t>
            </w:r>
          </w:p>
          <w:p w14:paraId="209216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946594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EA793F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7C31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Establish criteria and ranking systems to evaluate tenders in accordance with organisational procurement policies</w:t>
            </w:r>
          </w:p>
          <w:p w14:paraId="7A7964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02E2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AE04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DEEC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135D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05B5EC" w14:textId="77777777" w:rsidTr="00391A87">
        <w:tc>
          <w:tcPr>
            <w:tcW w:w="4592" w:type="dxa"/>
          </w:tcPr>
          <w:p w14:paraId="75FE35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5920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appropriateness of different media to attract potential suppliers</w:t>
            </w:r>
          </w:p>
          <w:p w14:paraId="5A34B3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DD85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Use media to attract potential suppliers that are appropriate to the nature of the contract </w:t>
            </w:r>
          </w:p>
          <w:p w14:paraId="7769C6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EC22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Specify tender application procedures, arrangements and timetable</w:t>
            </w:r>
          </w:p>
          <w:p w14:paraId="10FBED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E5EF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Invite suppliers to apply for the tender</w:t>
            </w:r>
          </w:p>
          <w:p w14:paraId="2F1883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78CA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Sift out those that do not meet the agreed criteria </w:t>
            </w:r>
          </w:p>
          <w:p w14:paraId="6701ED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70E0A5" w14:textId="433A4280" w:rsidR="001B2D01" w:rsidRPr="006C7392" w:rsidRDefault="00736535" w:rsidP="00E325CE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Confirm that the track records of shortlisted suppliers demonstrate the required technical capability </w:t>
            </w:r>
          </w:p>
        </w:tc>
        <w:tc>
          <w:tcPr>
            <w:tcW w:w="4202" w:type="dxa"/>
          </w:tcPr>
          <w:p w14:paraId="2966FD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0A61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3E51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BF68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5DA763" w14:textId="77777777" w:rsidTr="00391A87">
        <w:tc>
          <w:tcPr>
            <w:tcW w:w="4592" w:type="dxa"/>
          </w:tcPr>
          <w:p w14:paraId="7D20E4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DF14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provisions of contract law that affect the negotiation</w:t>
            </w:r>
          </w:p>
          <w:p w14:paraId="1618BD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1E77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Devise a negotiating strategy that is appropriate to the contract and supplier</w:t>
            </w:r>
          </w:p>
          <w:p w14:paraId="01CD43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8FFC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Award contracts that best meet business needs, are realistic and meet the specification</w:t>
            </w:r>
          </w:p>
          <w:p w14:paraId="40E393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9FA7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the tendering exercise in accordance with organisational standards</w:t>
            </w:r>
          </w:p>
          <w:p w14:paraId="08EC33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7BD1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implications of procurement decisions for the organisation, suppliers and potential suppliers</w:t>
            </w:r>
          </w:p>
          <w:p w14:paraId="7126BD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3142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outcomes of the tendering exercise to stakeholders</w:t>
            </w:r>
          </w:p>
          <w:p w14:paraId="5AC64B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9035DE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054C34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5D12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Adhere to organisational policies and procedures, legal and ethical requirements when awarding contracts</w:t>
            </w:r>
          </w:p>
          <w:p w14:paraId="01A26FC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A72B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4D7F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285E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C3EC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0EB58B4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439DF4" w14:textId="77777777" w:rsidTr="00391A87">
        <w:tc>
          <w:tcPr>
            <w:tcW w:w="12575" w:type="dxa"/>
          </w:tcPr>
          <w:p w14:paraId="3FB6E62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6A759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282B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2AC4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C2FC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5742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8D48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218D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0F5728" w14:textId="77777777" w:rsidR="00736535" w:rsidRDefault="00736535" w:rsidP="0048336A"/>
    <w:p w14:paraId="528F783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504ACC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83235B" w14:textId="77777777" w:rsidTr="00391A87">
        <w:tc>
          <w:tcPr>
            <w:tcW w:w="12575" w:type="dxa"/>
          </w:tcPr>
          <w:p w14:paraId="7F6528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6CA11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1367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6F64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78B0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162D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D8AB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343F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62C4D98" w14:textId="77777777" w:rsidTr="00391A87">
        <w:tc>
          <w:tcPr>
            <w:tcW w:w="12575" w:type="dxa"/>
          </w:tcPr>
          <w:p w14:paraId="0DF02F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25FF7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AA86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FE13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4043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6803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5230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2AE8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A9B4E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58D14D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064AA82" w14:textId="77777777" w:rsidR="00FB2835" w:rsidRPr="0048336A" w:rsidRDefault="00FB2835" w:rsidP="0048336A"/>
    <w:p w14:paraId="10EE1E7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A144C0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7B6296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25EFB02" w14:textId="77777777" w:rsidR="00FB2835" w:rsidRDefault="00FB2835" w:rsidP="0048336A">
      <w:pPr>
        <w:rPr>
          <w:iCs w:val="0"/>
        </w:rPr>
      </w:pPr>
    </w:p>
    <w:p w14:paraId="50D0441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K/506/1989 Manage physical resources</w:t>
      </w:r>
      <w:r w:rsidRPr="00561F81">
        <w:rPr>
          <w:rFonts w:ascii="Verdana" w:hAnsi="Verdana"/>
          <w:b/>
          <w:bCs/>
        </w:rPr>
        <w:t xml:space="preserve"> </w:t>
      </w:r>
    </w:p>
    <w:p w14:paraId="60D1AB7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7"/>
        <w:gridCol w:w="3651"/>
        <w:gridCol w:w="1348"/>
        <w:gridCol w:w="1415"/>
        <w:gridCol w:w="2304"/>
      </w:tblGrid>
      <w:tr w:rsidR="007577FA" w:rsidRPr="00561F81" w14:paraId="523A41DE" w14:textId="77777777" w:rsidTr="00391A87">
        <w:tc>
          <w:tcPr>
            <w:tcW w:w="4592" w:type="dxa"/>
          </w:tcPr>
          <w:p w14:paraId="66AC68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F2630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7137C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18CC3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0290F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7D5F564" w14:textId="77777777" w:rsidTr="00391A87">
        <w:tc>
          <w:tcPr>
            <w:tcW w:w="4592" w:type="dxa"/>
          </w:tcPr>
          <w:p w14:paraId="1FFDD0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2218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resource requirements from analyses of organisational needs</w:t>
            </w:r>
          </w:p>
          <w:p w14:paraId="221861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5064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alternative options for obtaining physical resources</w:t>
            </w:r>
          </w:p>
          <w:p w14:paraId="53302D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5BF0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impact on the organisation of introducing physical resources</w:t>
            </w:r>
          </w:p>
          <w:p w14:paraId="341691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E336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optimum option that meets operational requirements for physical resources</w:t>
            </w:r>
          </w:p>
          <w:p w14:paraId="2DEC2720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0E88FEED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0E0D95B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07B4FA8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FB5C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266B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09C3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A638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C682C9" w14:textId="77777777" w:rsidTr="00391A87">
        <w:tc>
          <w:tcPr>
            <w:tcW w:w="4592" w:type="dxa"/>
          </w:tcPr>
          <w:p w14:paraId="0633AC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6BE8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 business case for physical resources that is supported by evidence, cost estimates, contingency arrangements and an analysis of likely benefits</w:t>
            </w:r>
          </w:p>
          <w:p w14:paraId="51B076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D073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Obtain authorisation and financial commitment for the required  expenditure</w:t>
            </w:r>
          </w:p>
          <w:p w14:paraId="4CF9BD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E6C3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Negotiate best value from contracts in accordance with organisational standards and procedures</w:t>
            </w:r>
          </w:p>
          <w:p w14:paraId="66DC03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767C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Adhere to organisational policies and procedures, legal and ethical  requirements when obtaining physical resources</w:t>
            </w:r>
          </w:p>
          <w:p w14:paraId="599905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847D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the physical resources received match those ordered</w:t>
            </w:r>
          </w:p>
          <w:p w14:paraId="261322FA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2931EEF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0BFD414F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BBE71E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239E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92E4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64FA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F5F5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8C6D66" w14:textId="77777777" w:rsidTr="00391A87">
        <w:tc>
          <w:tcPr>
            <w:tcW w:w="4592" w:type="dxa"/>
          </w:tcPr>
          <w:p w14:paraId="0F9420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9E74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action to ensure physical resources are used in accordance with manufacturers’ instructions</w:t>
            </w:r>
          </w:p>
          <w:p w14:paraId="19D715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4F77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efficiency of physical resources against agreed criteria</w:t>
            </w:r>
          </w:p>
          <w:p w14:paraId="62952E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2D01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Recommend improvements to the use of physical resources and associated working practices</w:t>
            </w:r>
          </w:p>
          <w:p w14:paraId="299258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6BB1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benefits of effective equipment in the conversation of energy and the environment</w:t>
            </w:r>
          </w:p>
          <w:p w14:paraId="348F118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A04E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FAB6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3946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58B7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84DC94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1ECE477" w14:textId="77777777" w:rsidTr="00391A87">
        <w:tc>
          <w:tcPr>
            <w:tcW w:w="12575" w:type="dxa"/>
          </w:tcPr>
          <w:p w14:paraId="4B309AB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2AC2F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97E3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FA6E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75DC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8FCD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C22B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08D5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0560E7" w14:textId="77777777" w:rsidR="00736535" w:rsidRDefault="00736535" w:rsidP="0048336A"/>
    <w:p w14:paraId="1163563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AEE21D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75A817" w14:textId="77777777" w:rsidTr="00391A87">
        <w:tc>
          <w:tcPr>
            <w:tcW w:w="12575" w:type="dxa"/>
          </w:tcPr>
          <w:p w14:paraId="0C95FE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150EE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CC57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3F2E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F036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6EE2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FC6C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CB47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DEDC738" w14:textId="77777777" w:rsidTr="00391A87">
        <w:tc>
          <w:tcPr>
            <w:tcW w:w="12575" w:type="dxa"/>
          </w:tcPr>
          <w:p w14:paraId="55BE5D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30404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3341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5552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46D6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96C5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33B2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5B26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600834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CB88BF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EDE486B" w14:textId="77777777" w:rsidR="00FB2835" w:rsidRPr="0048336A" w:rsidRDefault="00FB2835" w:rsidP="0048336A"/>
    <w:p w14:paraId="008CE18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7B3C0E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5FCD3E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F5A5D19" w14:textId="77777777" w:rsidR="00FB2835" w:rsidRDefault="00FB2835" w:rsidP="0048336A">
      <w:pPr>
        <w:rPr>
          <w:iCs w:val="0"/>
        </w:rPr>
      </w:pPr>
    </w:p>
    <w:p w14:paraId="58B25E8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J/506/2907 Manage the impact of work activities on the environment</w:t>
      </w:r>
      <w:r w:rsidRPr="00561F81">
        <w:rPr>
          <w:rFonts w:ascii="Verdana" w:hAnsi="Verdana"/>
          <w:b/>
          <w:bCs/>
        </w:rPr>
        <w:t xml:space="preserve"> </w:t>
      </w:r>
    </w:p>
    <w:p w14:paraId="4DE2123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91"/>
        <w:gridCol w:w="3631"/>
        <w:gridCol w:w="1348"/>
        <w:gridCol w:w="1415"/>
        <w:gridCol w:w="2290"/>
      </w:tblGrid>
      <w:tr w:rsidR="007577FA" w:rsidRPr="00561F81" w14:paraId="405AB42C" w14:textId="77777777" w:rsidTr="00391A87">
        <w:tc>
          <w:tcPr>
            <w:tcW w:w="4592" w:type="dxa"/>
          </w:tcPr>
          <w:p w14:paraId="74E20E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F436C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89658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ADB09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00AFB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62029B1" w14:textId="77777777" w:rsidTr="00391A87">
        <w:tc>
          <w:tcPr>
            <w:tcW w:w="4592" w:type="dxa"/>
          </w:tcPr>
          <w:p w14:paraId="72BEC0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DC44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carry out an environmental impact analysis</w:t>
            </w:r>
          </w:p>
          <w:p w14:paraId="0F3B6A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7F6D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sources of specialist advice on environmentally-friendly working practices</w:t>
            </w:r>
          </w:p>
          <w:p w14:paraId="34A2A4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92D0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business and environmental benefits of effective energy management policies</w:t>
            </w:r>
          </w:p>
          <w:p w14:paraId="4146CC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257C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health and safety requirements for the use and disposal of resources and waste</w:t>
            </w:r>
          </w:p>
          <w:p w14:paraId="3D32B5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60F3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60E0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9636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A4D8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7208E6" w14:textId="77777777" w:rsidTr="00391A87">
        <w:tc>
          <w:tcPr>
            <w:tcW w:w="4592" w:type="dxa"/>
          </w:tcPr>
          <w:p w14:paraId="5AEC46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6764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Analyse potentially adverse effects on the environment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caused by work activities</w:t>
            </w:r>
          </w:p>
          <w:p w14:paraId="5A91ED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55E9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effectiveness of methods of improving environmental  sustainability in an organisation</w:t>
            </w:r>
          </w:p>
          <w:p w14:paraId="19FD96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866A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Implement plans and procedures to adapt work practices to make them  more environmentally-friendly</w:t>
            </w:r>
          </w:p>
          <w:p w14:paraId="2FA44C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107E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 system for colleagues to recommend improvements to make  work practices more environmentally-friendly</w:t>
            </w:r>
          </w:p>
          <w:p w14:paraId="0CD545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D4D6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29D1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604B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4ABE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1A036F" w14:textId="77777777" w:rsidTr="00391A87">
        <w:tc>
          <w:tcPr>
            <w:tcW w:w="4592" w:type="dxa"/>
          </w:tcPr>
          <w:p w14:paraId="6FCC43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40F8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when to obtain specialist environmental management advice</w:t>
            </w:r>
          </w:p>
          <w:p w14:paraId="797D31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E8CD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where to seek specialist environmental management advice</w:t>
            </w:r>
          </w:p>
          <w:p w14:paraId="481D1B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AC16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Determine the environmental impact of the use of different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physical resources</w:t>
            </w:r>
          </w:p>
          <w:p w14:paraId="27D532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0AC7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procedures for the disposal of waste and unwanted resources in a way that minimised the impact on the environment</w:t>
            </w:r>
          </w:p>
          <w:p w14:paraId="6D9EE6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0EC0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effectiveness of organisational environmental policies and procedures</w:t>
            </w:r>
          </w:p>
          <w:p w14:paraId="450D58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02B3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Adhere to organisational policies and procedures, legal and ethical requirements</w:t>
            </w:r>
          </w:p>
          <w:p w14:paraId="7EA1DB8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6FE4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8E57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D08F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227C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F02A00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082F68C" w14:textId="77777777" w:rsidTr="00391A87">
        <w:tc>
          <w:tcPr>
            <w:tcW w:w="12575" w:type="dxa"/>
          </w:tcPr>
          <w:p w14:paraId="02C2EDC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B281F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5D38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4174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24F2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7770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1096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6089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B394E6D" w14:textId="77777777" w:rsidR="00736535" w:rsidRDefault="00736535" w:rsidP="0048336A"/>
    <w:p w14:paraId="00825ED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47D8DF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8E978A" w14:textId="77777777" w:rsidTr="00391A87">
        <w:tc>
          <w:tcPr>
            <w:tcW w:w="12575" w:type="dxa"/>
          </w:tcPr>
          <w:p w14:paraId="7FBBFC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9C409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BB48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D3F2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1A36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AD6B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0747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423F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A5323C2" w14:textId="77777777" w:rsidTr="00391A87">
        <w:tc>
          <w:tcPr>
            <w:tcW w:w="12575" w:type="dxa"/>
          </w:tcPr>
          <w:p w14:paraId="7C5863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5EDDB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FFFC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8DC3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9B98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3496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6E1B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0F20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8FC48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07292C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676D209" w14:textId="77777777" w:rsidR="00FB2835" w:rsidRPr="0048336A" w:rsidRDefault="00FB2835" w:rsidP="0048336A"/>
    <w:p w14:paraId="07647E0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542EB4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3496A8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2894F95" w14:textId="77777777" w:rsidR="00FB2835" w:rsidRDefault="00FB2835" w:rsidP="0048336A">
      <w:pPr>
        <w:rPr>
          <w:iCs w:val="0"/>
        </w:rPr>
      </w:pPr>
    </w:p>
    <w:p w14:paraId="38BECEF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K/506/1992 Prepare for and support quality audits</w:t>
      </w:r>
      <w:r w:rsidRPr="00561F81">
        <w:rPr>
          <w:rFonts w:ascii="Verdana" w:hAnsi="Verdana"/>
          <w:b/>
          <w:bCs/>
        </w:rPr>
        <w:t xml:space="preserve"> </w:t>
      </w:r>
    </w:p>
    <w:p w14:paraId="0B177AC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3E530C35" w14:textId="77777777" w:rsidTr="00391A87">
        <w:tc>
          <w:tcPr>
            <w:tcW w:w="4592" w:type="dxa"/>
          </w:tcPr>
          <w:p w14:paraId="1ECF01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6862F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4E3D8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3F9A1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AA45B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DC87CA6" w14:textId="77777777" w:rsidTr="00391A87">
        <w:tc>
          <w:tcPr>
            <w:tcW w:w="4592" w:type="dxa"/>
          </w:tcPr>
          <w:p w14:paraId="130810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7DBB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principles of quality management</w:t>
            </w:r>
          </w:p>
          <w:p w14:paraId="6D9587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6C03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purpose and requirements of a range of quality standards</w:t>
            </w:r>
          </w:p>
          <w:p w14:paraId="76BDDC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B069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advantages and limitations of a range of quality techniques</w:t>
            </w:r>
          </w:p>
          <w:p w14:paraId="46DC2C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9198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how the management of quality contributes to the achievement of organisational objectives</w:t>
            </w:r>
          </w:p>
          <w:p w14:paraId="77A59A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1248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8630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0DF8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14CB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2C9943" w14:textId="77777777" w:rsidTr="00391A87">
        <w:tc>
          <w:tcPr>
            <w:tcW w:w="4592" w:type="dxa"/>
          </w:tcPr>
          <w:p w14:paraId="0F62DC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A565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Establish the quality requirements applicable to the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work being audited</w:t>
            </w:r>
          </w:p>
          <w:p w14:paraId="0A26EC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5187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that documentation is complete</w:t>
            </w:r>
          </w:p>
          <w:p w14:paraId="5CD49C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883F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that any previously agreed actions have been implemented</w:t>
            </w:r>
          </w:p>
          <w:p w14:paraId="7CEA62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C530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available information requested in advance by auditors</w:t>
            </w:r>
          </w:p>
          <w:p w14:paraId="15F52F4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22A6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4E1D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C272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A634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6454DC" w14:textId="77777777" w:rsidTr="00391A87">
        <w:tc>
          <w:tcPr>
            <w:tcW w:w="4592" w:type="dxa"/>
          </w:tcPr>
          <w:p w14:paraId="18005D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FCDC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access to information on request within scope of the audit</w:t>
            </w:r>
          </w:p>
          <w:p w14:paraId="5F9121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AFBD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actions and timescales with auditors that will remedy non-conformance or non-compliance</w:t>
            </w:r>
          </w:p>
          <w:p w14:paraId="39FC6C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DBA7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instances where business processes, quality standards and/or procedures could be improved</w:t>
            </w:r>
          </w:p>
          <w:p w14:paraId="3CC003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5955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Develop a quality improvement plan that addresses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the issues raised</w:t>
            </w:r>
          </w:p>
          <w:p w14:paraId="572246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F27D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C0EE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8671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C4FE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118460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3F410E" w14:textId="77777777" w:rsidTr="00391A87">
        <w:tc>
          <w:tcPr>
            <w:tcW w:w="12575" w:type="dxa"/>
          </w:tcPr>
          <w:p w14:paraId="2B4346A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EFAFC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C675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A31C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85AC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2B37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0A89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4BBA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AF8D87" w14:textId="77777777" w:rsidR="00736535" w:rsidRDefault="00736535" w:rsidP="0048336A"/>
    <w:p w14:paraId="26D54CE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FF44A7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1A23D75" w14:textId="77777777" w:rsidTr="00391A87">
        <w:tc>
          <w:tcPr>
            <w:tcW w:w="12575" w:type="dxa"/>
          </w:tcPr>
          <w:p w14:paraId="39D92C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B963E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E3E2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71A1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4B81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AC86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C1C4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9029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7A83433" w14:textId="77777777" w:rsidTr="00391A87">
        <w:tc>
          <w:tcPr>
            <w:tcW w:w="12575" w:type="dxa"/>
          </w:tcPr>
          <w:p w14:paraId="181C59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2B156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3CED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61EE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073A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4917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0CBD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DDF2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E774E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C7B820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938196A" w14:textId="77777777" w:rsidR="00FB2835" w:rsidRPr="0048336A" w:rsidRDefault="00FB2835" w:rsidP="0048336A"/>
    <w:p w14:paraId="5833CD7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65D9BB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02C1E7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7988FCC" w14:textId="77777777" w:rsidR="00FB2835" w:rsidRDefault="00FB2835" w:rsidP="0048336A">
      <w:pPr>
        <w:rPr>
          <w:iCs w:val="0"/>
        </w:rPr>
      </w:pPr>
    </w:p>
    <w:p w14:paraId="52D1482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T/506/1994 Conduct quality audits</w:t>
      </w:r>
      <w:r w:rsidRPr="00561F81">
        <w:rPr>
          <w:rFonts w:ascii="Verdana" w:hAnsi="Verdana"/>
          <w:b/>
          <w:bCs/>
        </w:rPr>
        <w:t xml:space="preserve"> </w:t>
      </w:r>
    </w:p>
    <w:p w14:paraId="41CA894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034C9BB8" w14:textId="77777777" w:rsidTr="00391A87">
        <w:tc>
          <w:tcPr>
            <w:tcW w:w="4592" w:type="dxa"/>
          </w:tcPr>
          <w:p w14:paraId="1200C1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21BB0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B56D7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DA5DC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F058F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7702B12" w14:textId="77777777" w:rsidTr="00391A87">
        <w:tc>
          <w:tcPr>
            <w:tcW w:w="4592" w:type="dxa"/>
          </w:tcPr>
          <w:p w14:paraId="2CFEA0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6828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principles of quality management</w:t>
            </w:r>
          </w:p>
          <w:p w14:paraId="19F24A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264D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purpose and requirements of a range of quality standards</w:t>
            </w:r>
          </w:p>
          <w:p w14:paraId="7B7111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AC52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advantages and limitations of a range of quality techniques</w:t>
            </w:r>
          </w:p>
          <w:p w14:paraId="5CD65A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6757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how the management of quality contributes to the achievement of organisational objectives</w:t>
            </w:r>
          </w:p>
          <w:p w14:paraId="658FC7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F7B4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CD29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BE9F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FD60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A69A87" w14:textId="77777777" w:rsidTr="00391A87">
        <w:tc>
          <w:tcPr>
            <w:tcW w:w="4592" w:type="dxa"/>
          </w:tcPr>
          <w:p w14:paraId="653128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F27E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Establish the quality requirements applicable to the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work being audited</w:t>
            </w:r>
          </w:p>
          <w:p w14:paraId="56EE54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3E95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 plan for a quality audit</w:t>
            </w:r>
          </w:p>
          <w:p w14:paraId="4BEE76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48F1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documentation needed to undertake a quality audit</w:t>
            </w:r>
          </w:p>
          <w:p w14:paraId="07590F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A75A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Specify data requirements to those who will support the audit</w:t>
            </w:r>
          </w:p>
          <w:p w14:paraId="753993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E45A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5D84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AB15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6CB6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7D6279" w14:textId="77777777" w:rsidTr="00391A87">
        <w:tc>
          <w:tcPr>
            <w:tcW w:w="4592" w:type="dxa"/>
          </w:tcPr>
          <w:p w14:paraId="5682D9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D82C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that any previously agreed actions have been implemented</w:t>
            </w:r>
          </w:p>
          <w:p w14:paraId="242C50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2472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information against agreed quality criteria</w:t>
            </w:r>
          </w:p>
          <w:p w14:paraId="38553A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BACF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instances where business processes, quality standards and/or procedures could be improved</w:t>
            </w:r>
          </w:p>
          <w:p w14:paraId="71A446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35A2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actions and timescales that will remedy non-conformance or non-compliance</w:t>
            </w:r>
          </w:p>
          <w:p w14:paraId="1297467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76E0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7C56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138D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1987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837C99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FA5163" w14:textId="77777777" w:rsidTr="00391A87">
        <w:tc>
          <w:tcPr>
            <w:tcW w:w="12575" w:type="dxa"/>
          </w:tcPr>
          <w:p w14:paraId="5F3CCB9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A5A58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F7D8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38A2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C3B9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C199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32AD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2FB9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1137B4" w14:textId="77777777" w:rsidR="00736535" w:rsidRDefault="00736535" w:rsidP="0048336A"/>
    <w:p w14:paraId="3E92CE1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0F8BF5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DF834F" w14:textId="77777777" w:rsidTr="00391A87">
        <w:tc>
          <w:tcPr>
            <w:tcW w:w="12575" w:type="dxa"/>
          </w:tcPr>
          <w:p w14:paraId="01D234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831BA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C6BB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05C6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A913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70EF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ADA2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33BC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CFD3097" w14:textId="77777777" w:rsidTr="00391A87">
        <w:tc>
          <w:tcPr>
            <w:tcW w:w="12575" w:type="dxa"/>
          </w:tcPr>
          <w:p w14:paraId="0DBD17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A4CFC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8FF1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3680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EE05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4492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A882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A8B3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3E012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DBFD99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40C33B4" w14:textId="77777777" w:rsidR="00FB2835" w:rsidRPr="0048336A" w:rsidRDefault="00FB2835" w:rsidP="0048336A"/>
    <w:p w14:paraId="332847C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B573AE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C7C331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3C104DF" w14:textId="77777777" w:rsidR="00FB2835" w:rsidRDefault="00FB2835" w:rsidP="0048336A">
      <w:pPr>
        <w:rPr>
          <w:iCs w:val="0"/>
        </w:rPr>
      </w:pPr>
    </w:p>
    <w:p w14:paraId="2EE4C11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A/506/1995 Manage a budget</w:t>
      </w:r>
      <w:r w:rsidRPr="00561F81">
        <w:rPr>
          <w:rFonts w:ascii="Verdana" w:hAnsi="Verdana"/>
          <w:b/>
          <w:bCs/>
        </w:rPr>
        <w:t xml:space="preserve"> </w:t>
      </w:r>
    </w:p>
    <w:p w14:paraId="18D086A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06"/>
        <w:gridCol w:w="3622"/>
        <w:gridCol w:w="1348"/>
        <w:gridCol w:w="1415"/>
        <w:gridCol w:w="2284"/>
      </w:tblGrid>
      <w:tr w:rsidR="007577FA" w:rsidRPr="00561F81" w14:paraId="4DC154B8" w14:textId="77777777" w:rsidTr="00391A87">
        <w:tc>
          <w:tcPr>
            <w:tcW w:w="4592" w:type="dxa"/>
          </w:tcPr>
          <w:p w14:paraId="12CA22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F879E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0CB79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8F7EE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A89A6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C7300AC" w14:textId="77777777" w:rsidTr="00391A87">
        <w:tc>
          <w:tcPr>
            <w:tcW w:w="4592" w:type="dxa"/>
          </w:tcPr>
          <w:p w14:paraId="0CDC03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7EBA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calculate the estimated costs of activities, resources and overheads needed to achieve objectives</w:t>
            </w:r>
          </w:p>
          <w:p w14:paraId="6BD08B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9149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components of a business case to meet organisational  requirements</w:t>
            </w:r>
          </w:p>
          <w:p w14:paraId="72CD60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F2C4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factors to be taken into account to secure the support of stakeholders</w:t>
            </w:r>
          </w:p>
          <w:p w14:paraId="3B658A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7188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business planning and budget-setting cycle</w:t>
            </w:r>
          </w:p>
          <w:p w14:paraId="3B8AC4E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B020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E5D3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DE57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BCFE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3F2D98" w14:textId="77777777" w:rsidTr="00391A87">
        <w:tc>
          <w:tcPr>
            <w:tcW w:w="4592" w:type="dxa"/>
          </w:tcPr>
          <w:p w14:paraId="52ED80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5579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purposes of budget-setting</w:t>
            </w:r>
          </w:p>
          <w:p w14:paraId="76256E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002D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information needed to enable realistic budgets to be set</w:t>
            </w:r>
          </w:p>
          <w:p w14:paraId="42F0BF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E564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address contingencies</w:t>
            </w:r>
          </w:p>
          <w:p w14:paraId="0359A8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91CE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organisational policies and procedures on budget-setting</w:t>
            </w:r>
          </w:p>
          <w:p w14:paraId="71A41A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AA67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5216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3188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5C69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D037B9" w14:textId="77777777" w:rsidTr="00391A87">
        <w:tc>
          <w:tcPr>
            <w:tcW w:w="4592" w:type="dxa"/>
          </w:tcPr>
          <w:p w14:paraId="74C4FC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18BE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budget to control performance and expenditure</w:t>
            </w:r>
          </w:p>
          <w:p w14:paraId="045E9C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980C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cause of variations from budget</w:t>
            </w:r>
          </w:p>
          <w:p w14:paraId="3022AB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0769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actions to be taken to address variations from budget</w:t>
            </w:r>
          </w:p>
          <w:p w14:paraId="605440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2EDF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Propose realistic revisions to budget, supporting recommendations with evidence</w:t>
            </w:r>
          </w:p>
          <w:p w14:paraId="702E0F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0F5E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Provide budget-related reports and information within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agreed timescales</w:t>
            </w:r>
          </w:p>
          <w:p w14:paraId="12AD76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BAAC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actions to be taken in the event of suspected instances of fraud or malpractice</w:t>
            </w:r>
          </w:p>
          <w:p w14:paraId="4B7721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5D72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1131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9EEA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8C13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1E7A89" w14:textId="77777777" w:rsidTr="00391A87">
        <w:tc>
          <w:tcPr>
            <w:tcW w:w="4592" w:type="dxa"/>
          </w:tcPr>
          <w:p w14:paraId="6FF672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9823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successes and areas for improvement in budget management</w:t>
            </w:r>
          </w:p>
          <w:p w14:paraId="53918C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C0B7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recommendations to improve future budget setting and management</w:t>
            </w:r>
          </w:p>
          <w:p w14:paraId="2951317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E29E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E1EE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964E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4FAF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14FB18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1574A89" w14:textId="77777777" w:rsidTr="00391A87">
        <w:tc>
          <w:tcPr>
            <w:tcW w:w="12575" w:type="dxa"/>
          </w:tcPr>
          <w:p w14:paraId="5959BCF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2B329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48D7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9226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E47B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514E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3023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C937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D34DA7" w14:textId="77777777" w:rsidR="00736535" w:rsidRDefault="00736535" w:rsidP="0048336A"/>
    <w:p w14:paraId="7156B80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6DE3BB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7FA97D" w14:textId="77777777" w:rsidTr="00391A87">
        <w:tc>
          <w:tcPr>
            <w:tcW w:w="12575" w:type="dxa"/>
          </w:tcPr>
          <w:p w14:paraId="36A568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2B5E0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6D8B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9847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F74F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A8ED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B1BC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8B8B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002991C" w14:textId="77777777" w:rsidTr="00391A87">
        <w:tc>
          <w:tcPr>
            <w:tcW w:w="12575" w:type="dxa"/>
          </w:tcPr>
          <w:p w14:paraId="3D9615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1B34C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923D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5BB1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AEDB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1E0A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7772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7AE7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EB8AE2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DFCE22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97C0A64" w14:textId="77777777" w:rsidR="00FB2835" w:rsidRPr="0048336A" w:rsidRDefault="00FB2835" w:rsidP="0048336A"/>
    <w:p w14:paraId="26A7889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42F5F2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860FB6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B9A9CA1" w14:textId="77777777" w:rsidR="00FB2835" w:rsidRDefault="00FB2835" w:rsidP="0048336A">
      <w:pPr>
        <w:rPr>
          <w:iCs w:val="0"/>
        </w:rPr>
      </w:pPr>
    </w:p>
    <w:p w14:paraId="6577950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R/506/1999 Manage a project</w:t>
      </w:r>
      <w:r w:rsidRPr="00561F81">
        <w:rPr>
          <w:rFonts w:ascii="Verdana" w:hAnsi="Verdana"/>
          <w:b/>
          <w:bCs/>
        </w:rPr>
        <w:t xml:space="preserve"> </w:t>
      </w:r>
    </w:p>
    <w:p w14:paraId="379CB41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13"/>
        <w:gridCol w:w="3618"/>
        <w:gridCol w:w="1348"/>
        <w:gridCol w:w="1415"/>
        <w:gridCol w:w="2281"/>
      </w:tblGrid>
      <w:tr w:rsidR="007577FA" w:rsidRPr="00561F81" w14:paraId="7BF294ED" w14:textId="77777777" w:rsidTr="00391A87">
        <w:tc>
          <w:tcPr>
            <w:tcW w:w="4592" w:type="dxa"/>
          </w:tcPr>
          <w:p w14:paraId="11B49C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8D4BC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44C8F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81841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59122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A78E1E2" w14:textId="77777777" w:rsidTr="00391A87">
        <w:tc>
          <w:tcPr>
            <w:tcW w:w="4592" w:type="dxa"/>
          </w:tcPr>
          <w:p w14:paraId="24484D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DF3A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carry out a cost-benefit analysis for a project</w:t>
            </w:r>
          </w:p>
          <w:p w14:paraId="02C6A6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DF66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use of risk analysis techniques</w:t>
            </w:r>
          </w:p>
          <w:p w14:paraId="2A58E2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E5B5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project planning and management tools and techniques</w:t>
            </w:r>
          </w:p>
          <w:p w14:paraId="3D79EE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BB97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impact of changes to project scope, schedule, finance, risk, quality and resources</w:t>
            </w:r>
          </w:p>
          <w:p w14:paraId="7CB47D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2EA1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requirements of project governance arrangements</w:t>
            </w:r>
          </w:p>
          <w:p w14:paraId="7AF827E0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EF7CCA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71F7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2C3B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F743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F7E7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A429CDB" w14:textId="77777777" w:rsidTr="00391A87">
        <w:tc>
          <w:tcPr>
            <w:tcW w:w="4592" w:type="dxa"/>
          </w:tcPr>
          <w:p w14:paraId="2A7E60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4576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how a project fits with an organisations overall vision, objectives, plans and programmes of work</w:t>
            </w:r>
          </w:p>
          <w:p w14:paraId="7CE5F5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F6F4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the objectives and scope of proposed projects with stakeholders</w:t>
            </w:r>
          </w:p>
          <w:p w14:paraId="49183B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AF57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interdependencies and potential risks within a project</w:t>
            </w:r>
          </w:p>
          <w:p w14:paraId="7EBC6D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B7AF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 project plan with specific, measurable, achievable, realistic and time-bound (SMART) objectives, key performance indicators (KPIs) and evaluations mechanisms appropriate to the plan</w:t>
            </w:r>
          </w:p>
          <w:p w14:paraId="2ADA62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F331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proportionate and targeted plans to manage identified risks and contingencies</w:t>
            </w:r>
          </w:p>
          <w:p w14:paraId="0ACE41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A2BC39" w14:textId="1D1EC007" w:rsidR="001B2D01" w:rsidRPr="006C7392" w:rsidRDefault="00736535" w:rsidP="00E325CE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project lifecycle approaches to the progress of a project</w:t>
            </w:r>
          </w:p>
        </w:tc>
        <w:tc>
          <w:tcPr>
            <w:tcW w:w="4202" w:type="dxa"/>
          </w:tcPr>
          <w:p w14:paraId="5E1BBA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BDCC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4C0E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E4D8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BE9E28" w14:textId="77777777" w:rsidTr="00391A87">
        <w:tc>
          <w:tcPr>
            <w:tcW w:w="4592" w:type="dxa"/>
          </w:tcPr>
          <w:p w14:paraId="488867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0059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Allocate resources in accordance with the project plan</w:t>
            </w:r>
          </w:p>
          <w:p w14:paraId="0C77A6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2CEC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Brief project team members on their roles and responsibilities</w:t>
            </w:r>
          </w:p>
          <w:p w14:paraId="078519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2CC0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Implement plans within agreed budgets and timescales</w:t>
            </w:r>
          </w:p>
          <w:p w14:paraId="07D012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7114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the requirements of the plans to those who will be affected</w:t>
            </w:r>
          </w:p>
          <w:p w14:paraId="11197B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A3B1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Revise plans in the light of changing circumstances in accordance with project objectives and identified risks</w:t>
            </w:r>
          </w:p>
          <w:p w14:paraId="37CEC1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CF66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stakeholders up to date with developments and problems</w:t>
            </w:r>
          </w:p>
          <w:p w14:paraId="5C92C7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FB2A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close-out actions in accordance with project plans</w:t>
            </w:r>
          </w:p>
          <w:p w14:paraId="0F8AE3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5CFFED" w14:textId="3FB98590" w:rsidR="001B2D01" w:rsidRPr="006C7392" w:rsidRDefault="00736535" w:rsidP="00E325CE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Adhere to organisational policies and procedures, legal and ethical requirements when managing a project</w:t>
            </w:r>
          </w:p>
        </w:tc>
        <w:tc>
          <w:tcPr>
            <w:tcW w:w="4202" w:type="dxa"/>
          </w:tcPr>
          <w:p w14:paraId="10D2F8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A436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D337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F23A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401B68" w14:textId="77777777" w:rsidTr="00391A87">
        <w:tc>
          <w:tcPr>
            <w:tcW w:w="4592" w:type="dxa"/>
          </w:tcPr>
          <w:p w14:paraId="35C61C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34CF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Conduct periodic reviews of the progress and effectiveness of a project using information from a range of sources</w:t>
            </w:r>
          </w:p>
          <w:p w14:paraId="60FC0A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24CE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effectiveness of capturing and managing project-related knowledge</w:t>
            </w:r>
          </w:p>
          <w:p w14:paraId="5F25D2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1C49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on the effectiveness of plans</w:t>
            </w:r>
          </w:p>
          <w:p w14:paraId="5D4109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0697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E5D2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C3F8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1882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76843B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AAA0A4" w14:textId="77777777" w:rsidTr="00391A87">
        <w:tc>
          <w:tcPr>
            <w:tcW w:w="12575" w:type="dxa"/>
          </w:tcPr>
          <w:p w14:paraId="25FAA2A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B3E3B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74FA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BA9C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1677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0060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7A50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6458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E18B77" w14:textId="77777777" w:rsidR="00736535" w:rsidRDefault="00736535" w:rsidP="0048336A"/>
    <w:p w14:paraId="39B056E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02D3B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A1C2A4" w14:textId="77777777" w:rsidTr="00391A87">
        <w:tc>
          <w:tcPr>
            <w:tcW w:w="12575" w:type="dxa"/>
          </w:tcPr>
          <w:p w14:paraId="308171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0E8F0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5DA9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3C43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FD3C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FAA5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BE25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B3D2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0B253DE" w14:textId="77777777" w:rsidTr="00391A87">
        <w:tc>
          <w:tcPr>
            <w:tcW w:w="12575" w:type="dxa"/>
          </w:tcPr>
          <w:p w14:paraId="4EB4EF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E5DD7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1AE8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55F2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574C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1B78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E768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A6A9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48243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EA2578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503BDB8" w14:textId="77777777" w:rsidR="00FB2835" w:rsidRPr="0048336A" w:rsidRDefault="00FB2835" w:rsidP="0048336A"/>
    <w:p w14:paraId="7B91E4C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701A0B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47EABC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A8FAB7C" w14:textId="77777777" w:rsidR="00FB2835" w:rsidRDefault="00FB2835" w:rsidP="0048336A">
      <w:pPr>
        <w:rPr>
          <w:iCs w:val="0"/>
        </w:rPr>
      </w:pPr>
    </w:p>
    <w:p w14:paraId="44B2798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L/506/2004 Manage business risk</w:t>
      </w:r>
      <w:r w:rsidRPr="00561F81">
        <w:rPr>
          <w:rFonts w:ascii="Verdana" w:hAnsi="Verdana"/>
          <w:b/>
          <w:bCs/>
        </w:rPr>
        <w:t xml:space="preserve"> </w:t>
      </w:r>
    </w:p>
    <w:p w14:paraId="0DEC325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223CE2B0" w14:textId="77777777" w:rsidTr="00391A87">
        <w:tc>
          <w:tcPr>
            <w:tcW w:w="4592" w:type="dxa"/>
          </w:tcPr>
          <w:p w14:paraId="395308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18721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82BA5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D7EED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96E29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433779B" w14:textId="77777777" w:rsidTr="00391A87">
        <w:tc>
          <w:tcPr>
            <w:tcW w:w="4592" w:type="dxa"/>
          </w:tcPr>
          <w:p w14:paraId="14D132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9CC3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is meant by business risk</w:t>
            </w:r>
          </w:p>
          <w:p w14:paraId="710913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2B1D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business risk identification theories and models</w:t>
            </w:r>
          </w:p>
          <w:p w14:paraId="051E49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FDEE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measures and techniques to mitigate business risk </w:t>
            </w:r>
          </w:p>
          <w:p w14:paraId="29C4F6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3D39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their own level of authority in managing risk </w:t>
            </w:r>
          </w:p>
          <w:p w14:paraId="3BE2BFB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E27C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C814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BED4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E5D5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44B0C4" w14:textId="77777777" w:rsidTr="00391A87">
        <w:tc>
          <w:tcPr>
            <w:tcW w:w="4592" w:type="dxa"/>
          </w:tcPr>
          <w:p w14:paraId="558050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9734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work in line with organisational risk procedures</w:t>
            </w:r>
          </w:p>
          <w:p w14:paraId="4F135DB5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1C25D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9B7A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potential risks using agreed risk criteria</w:t>
            </w:r>
          </w:p>
          <w:p w14:paraId="7FBAAC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7D51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Assess identified risks, their potential consequences and the probability of them happening </w:t>
            </w:r>
          </w:p>
          <w:p w14:paraId="5DB685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277E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to stakeholders the likelihood of the risk occurring and its potential consequences</w:t>
            </w:r>
          </w:p>
          <w:p w14:paraId="0C1BB2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8F79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organisational business risk management policies</w:t>
            </w:r>
          </w:p>
          <w:p w14:paraId="24317D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B3CD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F1EB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F6AE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9E19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518EDFB" w14:textId="77777777" w:rsidTr="00391A87">
        <w:tc>
          <w:tcPr>
            <w:tcW w:w="4592" w:type="dxa"/>
          </w:tcPr>
          <w:p w14:paraId="5C3E3F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1D75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risk management plans and processes that are proportionate to the risk and the available resources</w:t>
            </w:r>
          </w:p>
          <w:p w14:paraId="1438B0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D2A7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Implement risk management plans in accordance with organisational  requirements</w:t>
            </w:r>
          </w:p>
          <w:p w14:paraId="75819F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C9CD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Monitor on-going risk-related developments and amend plans in the  light of changing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circumstances</w:t>
            </w:r>
          </w:p>
          <w:p w14:paraId="40D5EB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C98F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Keep stakeholders informed of any developments and their possible  consequences </w:t>
            </w:r>
          </w:p>
          <w:p w14:paraId="74840A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8454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effectiveness of actions taken, identifying possible future improvements</w:t>
            </w:r>
          </w:p>
          <w:p w14:paraId="57AF35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98AC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1B0B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968D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BC05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86E57E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4DD765" w14:textId="77777777" w:rsidTr="00391A87">
        <w:tc>
          <w:tcPr>
            <w:tcW w:w="12575" w:type="dxa"/>
          </w:tcPr>
          <w:p w14:paraId="2C2F08B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36E3F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8613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B42E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5DF1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0BC5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96E8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6211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4D0F96" w14:textId="77777777" w:rsidR="00736535" w:rsidRDefault="00736535" w:rsidP="0048336A"/>
    <w:p w14:paraId="7A5BDBC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10B963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148C2D" w14:textId="77777777" w:rsidTr="00391A87">
        <w:tc>
          <w:tcPr>
            <w:tcW w:w="12575" w:type="dxa"/>
          </w:tcPr>
          <w:p w14:paraId="248FBB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925EF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6153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D594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A951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986D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A5A7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24DB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7F1FD6E" w14:textId="77777777" w:rsidTr="00391A87">
        <w:tc>
          <w:tcPr>
            <w:tcW w:w="12575" w:type="dxa"/>
          </w:tcPr>
          <w:p w14:paraId="655265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5183F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59CB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E2D9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C2F3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F297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A743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CCD4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9434D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5BBC15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EF5315F" w14:textId="77777777" w:rsidR="00FB2835" w:rsidRPr="0048336A" w:rsidRDefault="00FB2835" w:rsidP="0048336A"/>
    <w:p w14:paraId="7F73F2A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E302AF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8EDE26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912A577" w14:textId="77777777" w:rsidR="00FB2835" w:rsidRDefault="00FB2835" w:rsidP="0048336A">
      <w:pPr>
        <w:rPr>
          <w:iCs w:val="0"/>
        </w:rPr>
      </w:pPr>
    </w:p>
    <w:p w14:paraId="7B62943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A/506/2032 Manage knowledge in an organisation</w:t>
      </w:r>
      <w:r w:rsidRPr="00561F81">
        <w:rPr>
          <w:rFonts w:ascii="Verdana" w:hAnsi="Verdana"/>
          <w:b/>
          <w:bCs/>
        </w:rPr>
        <w:t xml:space="preserve"> </w:t>
      </w:r>
    </w:p>
    <w:p w14:paraId="0FDD78A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0"/>
        <w:gridCol w:w="3649"/>
        <w:gridCol w:w="1348"/>
        <w:gridCol w:w="1415"/>
        <w:gridCol w:w="2303"/>
      </w:tblGrid>
      <w:tr w:rsidR="007577FA" w:rsidRPr="00561F81" w14:paraId="7FC02307" w14:textId="77777777" w:rsidTr="00391A87">
        <w:tc>
          <w:tcPr>
            <w:tcW w:w="4592" w:type="dxa"/>
          </w:tcPr>
          <w:p w14:paraId="3E6A2A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9E4EB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E3B4F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45612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50EB1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FF83956" w14:textId="77777777" w:rsidTr="00391A87">
        <w:tc>
          <w:tcPr>
            <w:tcW w:w="4592" w:type="dxa"/>
          </w:tcPr>
          <w:p w14:paraId="090CCB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EEFA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concept, scope and importance of knowledge management</w:t>
            </w:r>
          </w:p>
          <w:p w14:paraId="4D09F9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A6E5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concept of intellectual property</w:t>
            </w:r>
          </w:p>
          <w:p w14:paraId="27C773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B7FC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business drivers that lead to effective knowledge management</w:t>
            </w:r>
          </w:p>
          <w:p w14:paraId="125629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7687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risks associated with knowledge management and their  potential implications</w:t>
            </w:r>
          </w:p>
          <w:p w14:paraId="7428DB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67E1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the importance of engaging others and communicating knowledge management issues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activities</w:t>
            </w:r>
          </w:p>
          <w:p w14:paraId="523488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60BF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best practice principles and techniques for effective knowledge management</w:t>
            </w:r>
          </w:p>
          <w:p w14:paraId="4E9E03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0BA6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strategies to manage tacit and explicit knowledge</w:t>
            </w:r>
          </w:p>
          <w:p w14:paraId="1D00439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2CBF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24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1AC5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0E4E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00DBC1" w14:textId="77777777" w:rsidTr="00391A87">
        <w:tc>
          <w:tcPr>
            <w:tcW w:w="4592" w:type="dxa"/>
          </w:tcPr>
          <w:p w14:paraId="50BC8F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E3AE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criteria against which knowledge will be managed</w:t>
            </w:r>
          </w:p>
          <w:p w14:paraId="759A6D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56EE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Engage colleagues in identifying the knowledge to be managed</w:t>
            </w:r>
          </w:p>
          <w:p w14:paraId="6203EA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57C7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8033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46A9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D7CD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B9CB6D" w14:textId="77777777" w:rsidTr="00391A87">
        <w:tc>
          <w:tcPr>
            <w:tcW w:w="4592" w:type="dxa"/>
          </w:tcPr>
          <w:p w14:paraId="04FB5C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07FA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Implement actions in accordance with the knowledge management plan</w:t>
            </w:r>
          </w:p>
          <w:p w14:paraId="5F0FB0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E247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Adhere to security processes for the collection, storage and retrieval of knowledge</w:t>
            </w:r>
          </w:p>
          <w:p w14:paraId="2EE61716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EE2C1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379F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extent to which current knowledge management systems and processes are fit for purpose</w:t>
            </w:r>
          </w:p>
          <w:p w14:paraId="1CE1A2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2370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Recommend improvements to processes and systems to manage  knowledge</w:t>
            </w:r>
          </w:p>
          <w:p w14:paraId="45AEF9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963F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likely impact and implications of the loss of knowledge</w:t>
            </w:r>
          </w:p>
          <w:p w14:paraId="73174C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D764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26B3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B848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CC53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7BE10E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ACAF30" w14:textId="77777777" w:rsidTr="00391A87">
        <w:tc>
          <w:tcPr>
            <w:tcW w:w="12575" w:type="dxa"/>
          </w:tcPr>
          <w:p w14:paraId="719B54D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F13B8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9A81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58E5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7575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2652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312C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903E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C9A28C" w14:textId="77777777" w:rsidR="00736535" w:rsidRDefault="00736535" w:rsidP="0048336A"/>
    <w:p w14:paraId="416DB41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8A2D16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6EFAC9" w14:textId="77777777" w:rsidTr="00391A87">
        <w:tc>
          <w:tcPr>
            <w:tcW w:w="12575" w:type="dxa"/>
          </w:tcPr>
          <w:p w14:paraId="0947A6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CCD0B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4686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9EF5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4F92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C16D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8188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61EA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D302AC0" w14:textId="77777777" w:rsidTr="00391A87">
        <w:tc>
          <w:tcPr>
            <w:tcW w:w="12575" w:type="dxa"/>
          </w:tcPr>
          <w:p w14:paraId="1F97BE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B6B41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B5C1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DF6F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D21A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486A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267D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B43A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E4D23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461EA0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B5C5BD9" w14:textId="77777777" w:rsidR="00FB2835" w:rsidRPr="0048336A" w:rsidRDefault="00FB2835" w:rsidP="0048336A"/>
    <w:p w14:paraId="413C61F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487C55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7AA1DF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44CE054" w14:textId="77777777" w:rsidR="00FB2835" w:rsidRDefault="00FB2835" w:rsidP="0048336A">
      <w:pPr>
        <w:rPr>
          <w:iCs w:val="0"/>
        </w:rPr>
      </w:pPr>
    </w:p>
    <w:p w14:paraId="5446CE8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R/506/2909 Recruitment, selection and induction practice</w:t>
      </w:r>
      <w:r w:rsidRPr="00561F81">
        <w:rPr>
          <w:rFonts w:ascii="Verdana" w:hAnsi="Verdana"/>
          <w:b/>
          <w:bCs/>
        </w:rPr>
        <w:t xml:space="preserve"> </w:t>
      </w:r>
    </w:p>
    <w:p w14:paraId="3B6F07D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43598D9B" w14:textId="77777777" w:rsidTr="00391A87">
        <w:tc>
          <w:tcPr>
            <w:tcW w:w="4592" w:type="dxa"/>
          </w:tcPr>
          <w:p w14:paraId="2D8C65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E2FE0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DC4D5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33167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95F2D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537DB58" w14:textId="77777777" w:rsidTr="00391A87">
        <w:tc>
          <w:tcPr>
            <w:tcW w:w="4592" w:type="dxa"/>
          </w:tcPr>
          <w:p w14:paraId="5D9A5A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96C5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workforce planning techniques</w:t>
            </w:r>
          </w:p>
          <w:p w14:paraId="04130B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BD22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information needed to identify recruitment requirements</w:t>
            </w:r>
          </w:p>
          <w:p w14:paraId="17CFDA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FE97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impact of an organisation’s structure and culture on its recruitment and selection policies and practices</w:t>
            </w:r>
          </w:p>
          <w:p w14:paraId="10FD4C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7C7E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factors involved in establishing recruitment and selection criteria</w:t>
            </w:r>
          </w:p>
          <w:p w14:paraId="2311D2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CE22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Evaluate the suitability of different recruitment and selection methods for different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roles</w:t>
            </w:r>
          </w:p>
          <w:p w14:paraId="6805EF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C32A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patterns of employment that affect the recruitment of staff</w:t>
            </w:r>
          </w:p>
          <w:p w14:paraId="483F27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EBC6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factors to be taken into account when developing job  specifications, personal specifications and job advertisements</w:t>
            </w:r>
          </w:p>
          <w:p w14:paraId="252087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EA9B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induction process</w:t>
            </w:r>
          </w:p>
          <w:p w14:paraId="226AAE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A7D6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relationship between human resource processes and the  induction processes</w:t>
            </w:r>
          </w:p>
          <w:p w14:paraId="4EE184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A139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3964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CB2C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7734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E63A07" w14:textId="77777777" w:rsidTr="00391A87">
        <w:tc>
          <w:tcPr>
            <w:tcW w:w="4592" w:type="dxa"/>
          </w:tcPr>
          <w:p w14:paraId="5AE6A3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10A8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Determine current staffing needs</w:t>
            </w:r>
          </w:p>
          <w:p w14:paraId="6317A5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31C5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needs from identified staffing needs</w:t>
            </w:r>
          </w:p>
          <w:p w14:paraId="196338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687C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future workforce needs</w:t>
            </w:r>
          </w:p>
          <w:p w14:paraId="596D76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6C53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 resourcing plan that addresses identified needs within budgetary limitations</w:t>
            </w:r>
          </w:p>
          <w:p w14:paraId="71C5A5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7436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cost-effectiveness of different methods of recruitment for an identified role</w:t>
            </w:r>
          </w:p>
          <w:p w14:paraId="736AFD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8B2F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recruitment policies and practices meet legal and ethical requirements</w:t>
            </w:r>
          </w:p>
          <w:p w14:paraId="7898D7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9A76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most appropriate method of recruitment for identified roles</w:t>
            </w:r>
          </w:p>
          <w:p w14:paraId="32BE607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8744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4B18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FE1F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097B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00BFBC" w14:textId="77777777" w:rsidTr="00391A87">
        <w:tc>
          <w:tcPr>
            <w:tcW w:w="4592" w:type="dxa"/>
          </w:tcPr>
          <w:p w14:paraId="7C4D03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8546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assessment processes that are valid and reliable</w:t>
            </w:r>
          </w:p>
          <w:p w14:paraId="60EA4F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0663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those involved in the selection process with sufficient information to enable them to make informed decisions</w:t>
            </w:r>
          </w:p>
          <w:p w14:paraId="481558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F408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Justify assessment decisions with evidence</w:t>
            </w:r>
          </w:p>
          <w:p w14:paraId="2DE680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D76A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Inform applicants of the outcome of the process in line with organisational procedures</w:t>
            </w:r>
          </w:p>
          <w:p w14:paraId="291598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84D3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effectiveness of the selection process</w:t>
            </w:r>
          </w:p>
          <w:p w14:paraId="4EC503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326A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Adhere to organisational policies and procedures, legal and ethical  requirements when carrying out selection assessments</w:t>
            </w:r>
          </w:p>
          <w:p w14:paraId="643F31B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642A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D09F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8FF2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4BE0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C175F3" w14:textId="77777777" w:rsidTr="00391A87">
        <w:tc>
          <w:tcPr>
            <w:tcW w:w="4592" w:type="dxa"/>
          </w:tcPr>
          <w:p w14:paraId="3CC86E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4DCB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induction materials that meet operational and new starters’ needs</w:t>
            </w:r>
          </w:p>
          <w:p w14:paraId="738BF6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6F20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to new starters organisational policies, procedures and structures</w:t>
            </w:r>
          </w:p>
          <w:p w14:paraId="513E52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DD78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to new starters their role and responsibilities </w:t>
            </w:r>
          </w:p>
          <w:p w14:paraId="715B72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3693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to new starters their entitlements and where to go for help</w:t>
            </w:r>
          </w:p>
          <w:p w14:paraId="34CD95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F29D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new starters’ training needs</w:t>
            </w:r>
          </w:p>
          <w:p w14:paraId="6F8A76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FCAE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that training is available that meets operational and new starters’ needs</w:t>
            </w:r>
          </w:p>
          <w:p w14:paraId="51B0F4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8F0B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support that meets new starters’ needs throughout the  induction period</w:t>
            </w:r>
          </w:p>
          <w:p w14:paraId="66B864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F23F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784C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2A3F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D259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3D69FF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13925E" w14:textId="77777777" w:rsidTr="00391A87">
        <w:tc>
          <w:tcPr>
            <w:tcW w:w="12575" w:type="dxa"/>
          </w:tcPr>
          <w:p w14:paraId="0BC321B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7F14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42E0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A5DA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CD78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980A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D016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0850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E2F6B0" w14:textId="77777777" w:rsidR="00736535" w:rsidRDefault="00736535" w:rsidP="0048336A"/>
    <w:p w14:paraId="1F1EB64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8436A7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869C12" w14:textId="77777777" w:rsidTr="00391A87">
        <w:tc>
          <w:tcPr>
            <w:tcW w:w="12575" w:type="dxa"/>
          </w:tcPr>
          <w:p w14:paraId="4D58BC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03F00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1410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C97D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E72F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2304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6AC1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9B4A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DD0EFDB" w14:textId="77777777" w:rsidTr="00391A87">
        <w:tc>
          <w:tcPr>
            <w:tcW w:w="12575" w:type="dxa"/>
          </w:tcPr>
          <w:p w14:paraId="071E2A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B51EA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AAE8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9D27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13B9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C514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B349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120E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8E678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927282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E3CF062" w14:textId="77777777" w:rsidR="00FB2835" w:rsidRPr="0048336A" w:rsidRDefault="00FB2835" w:rsidP="0048336A"/>
    <w:p w14:paraId="72DEB59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4EA5C5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DE47B4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1590857" w14:textId="77777777" w:rsidR="00FB2835" w:rsidRDefault="00FB2835" w:rsidP="0048336A">
      <w:pPr>
        <w:rPr>
          <w:iCs w:val="0"/>
        </w:rPr>
      </w:pPr>
    </w:p>
    <w:p w14:paraId="1FA1AD0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M/506/2044 Manage redundancy and redeployment</w:t>
      </w:r>
      <w:r w:rsidRPr="00561F81">
        <w:rPr>
          <w:rFonts w:ascii="Verdana" w:hAnsi="Verdana"/>
          <w:b/>
          <w:bCs/>
        </w:rPr>
        <w:t xml:space="preserve"> </w:t>
      </w:r>
    </w:p>
    <w:p w14:paraId="18779A9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0"/>
        <w:gridCol w:w="3649"/>
        <w:gridCol w:w="1348"/>
        <w:gridCol w:w="1415"/>
        <w:gridCol w:w="2303"/>
      </w:tblGrid>
      <w:tr w:rsidR="007577FA" w:rsidRPr="00561F81" w14:paraId="5021CCFA" w14:textId="77777777" w:rsidTr="00391A87">
        <w:tc>
          <w:tcPr>
            <w:tcW w:w="4592" w:type="dxa"/>
          </w:tcPr>
          <w:p w14:paraId="3F7283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73612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070B4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EDAE9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F3DC7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86F65FC" w14:textId="77777777" w:rsidTr="00391A87">
        <w:tc>
          <w:tcPr>
            <w:tcW w:w="4592" w:type="dxa"/>
          </w:tcPr>
          <w:p w14:paraId="3BC175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BA12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the legal requirements that relate to the management of  redundancy </w:t>
            </w:r>
          </w:p>
          <w:p w14:paraId="085DCA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1F1A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conditions required for a redundancy and their implications</w:t>
            </w:r>
          </w:p>
          <w:p w14:paraId="7135EB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A174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possible ways of avoiding redundancies</w:t>
            </w:r>
          </w:p>
          <w:p w14:paraId="190A86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D13F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factors involved in identifying the pool for redundancy  selection</w:t>
            </w:r>
          </w:p>
          <w:p w14:paraId="4D7E07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F8C9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factors involved in developing an appeals process</w:t>
            </w:r>
          </w:p>
          <w:p w14:paraId="4152E9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8D242A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E239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process for planning and managing a redundancy</w:t>
            </w:r>
          </w:p>
          <w:p w14:paraId="15B253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29ED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implications of voluntary and compulsory redundancy on  individuals</w:t>
            </w:r>
          </w:p>
          <w:p w14:paraId="6478BE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2A80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implications of voluntary and compulsory redundancy for  organisations</w:t>
            </w:r>
          </w:p>
          <w:p w14:paraId="049DC0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F392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Evaluate the type of information required by staff who are retained </w:t>
            </w:r>
          </w:p>
          <w:p w14:paraId="45357F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7353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type of information required by staff who are made  redundant</w:t>
            </w:r>
          </w:p>
          <w:p w14:paraId="535CF2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C29C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role of outplacement in redundancy</w:t>
            </w:r>
          </w:p>
          <w:p w14:paraId="580489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0CA7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7CF9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82E4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7277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7D0F28" w14:textId="77777777" w:rsidTr="00391A87">
        <w:tc>
          <w:tcPr>
            <w:tcW w:w="4592" w:type="dxa"/>
          </w:tcPr>
          <w:p w14:paraId="14A858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638B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concept of redeployment</w:t>
            </w:r>
          </w:p>
          <w:p w14:paraId="1AF1AE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4FEC9C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0D4657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BCA7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legal requirements that relate to the management of  redeployment</w:t>
            </w:r>
          </w:p>
          <w:p w14:paraId="147B12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8D8E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process for planning and managing a redeployment</w:t>
            </w:r>
          </w:p>
          <w:p w14:paraId="61A675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F20C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type of information required by staff who are retained</w:t>
            </w:r>
          </w:p>
          <w:p w14:paraId="65E35E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B069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type of information required by staff who are redeployed</w:t>
            </w:r>
          </w:p>
          <w:p w14:paraId="30BCBE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DD37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benefits and limitations to an organisation of redeployment</w:t>
            </w:r>
          </w:p>
          <w:p w14:paraId="68B0F8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3EE2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role of project management techniques in the management of redeployment</w:t>
            </w:r>
          </w:p>
          <w:p w14:paraId="4F7985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F867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9515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55F6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D9D2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FB6777" w14:textId="77777777" w:rsidTr="00391A87">
        <w:tc>
          <w:tcPr>
            <w:tcW w:w="4592" w:type="dxa"/>
          </w:tcPr>
          <w:p w14:paraId="2CBB5B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B431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Evaluate the available options for avoiding a redundancy and their  implications </w:t>
            </w:r>
          </w:p>
          <w:p w14:paraId="5DD235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6898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Develop a redundancy plan and timetable that addresses redundancy  objectives </w:t>
            </w:r>
          </w:p>
          <w:p w14:paraId="1BA5C7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F4F3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Take action to ensure that redundancy payments are calculated accurately </w:t>
            </w:r>
          </w:p>
          <w:p w14:paraId="6D37B5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4994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an appropriate method for communicating the outcome of a  redundancy decision</w:t>
            </w:r>
          </w:p>
          <w:p w14:paraId="5AD637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1C10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Make agreed support services available to those who have been made  redundant </w:t>
            </w:r>
          </w:p>
          <w:p w14:paraId="3ABB7B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6F71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6658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61A0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61B8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838667" w14:textId="77777777" w:rsidTr="00391A87">
        <w:tc>
          <w:tcPr>
            <w:tcW w:w="4592" w:type="dxa"/>
          </w:tcPr>
          <w:p w14:paraId="0ABD15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F45D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to redeployees the reasons purpose and benefits of redeployment</w:t>
            </w:r>
          </w:p>
          <w:p w14:paraId="43C0E7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7C51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 redeployment plan that addresses agreed objectives</w:t>
            </w:r>
          </w:p>
          <w:p w14:paraId="6E6232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3CE4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Use an appropriate method for communicating about redeployment </w:t>
            </w:r>
          </w:p>
          <w:p w14:paraId="630AEA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E4E4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agreed support services available to those being redeployed</w:t>
            </w:r>
          </w:p>
          <w:p w14:paraId="4C16CD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D8EF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Adhere to organisational policies and procedures, legal and ethical requirements for the redeployment of staff</w:t>
            </w:r>
          </w:p>
          <w:p w14:paraId="1A6D663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F793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D49E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C8C7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9300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7C7D13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FF48CD3" w14:textId="77777777" w:rsidTr="00391A87">
        <w:tc>
          <w:tcPr>
            <w:tcW w:w="12575" w:type="dxa"/>
          </w:tcPr>
          <w:p w14:paraId="17B1325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3E54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3778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255A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F90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5C7F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89BA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C02F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CB5DB6" w14:textId="77777777" w:rsidR="00736535" w:rsidRDefault="00736535" w:rsidP="0048336A"/>
    <w:p w14:paraId="7BD6C7A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9B78A1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E905EE" w14:textId="77777777" w:rsidTr="00391A87">
        <w:tc>
          <w:tcPr>
            <w:tcW w:w="12575" w:type="dxa"/>
          </w:tcPr>
          <w:p w14:paraId="1139AE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CF8D6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3D3D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6E8B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F652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BF2B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F8D3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E5B1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8E50517" w14:textId="77777777" w:rsidTr="00391A87">
        <w:tc>
          <w:tcPr>
            <w:tcW w:w="12575" w:type="dxa"/>
          </w:tcPr>
          <w:p w14:paraId="489554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3C83E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1AC1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6E0A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A377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324A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6BEA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0820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00EBA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F5DCE5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CC0F967" w14:textId="77777777" w:rsidR="00FB2835" w:rsidRPr="0048336A" w:rsidRDefault="00FB2835" w:rsidP="0048336A"/>
    <w:p w14:paraId="422CC78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AF02BB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AC8D30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553C5ED" w14:textId="77777777" w:rsidR="00FB2835" w:rsidRDefault="00FB2835" w:rsidP="0048336A">
      <w:pPr>
        <w:rPr>
          <w:iCs w:val="0"/>
        </w:rPr>
      </w:pPr>
    </w:p>
    <w:p w14:paraId="79DCD29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A/506/2046 Contribute to the development of a strategic plan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2788AFB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19A6822A" w14:textId="77777777" w:rsidTr="00391A87">
        <w:tc>
          <w:tcPr>
            <w:tcW w:w="4592" w:type="dxa"/>
          </w:tcPr>
          <w:p w14:paraId="41CAFC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34AF9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E57EF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E7E9E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A95A3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1CF2CF7" w14:textId="77777777" w:rsidTr="00391A87">
        <w:tc>
          <w:tcPr>
            <w:tcW w:w="4592" w:type="dxa"/>
          </w:tcPr>
          <w:p w14:paraId="23DC39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A194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a range of strategic planning models</w:t>
            </w:r>
          </w:p>
          <w:p w14:paraId="1BBDAE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ED9A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advantages and limitations of a range of analytical techniques</w:t>
            </w:r>
          </w:p>
          <w:p w14:paraId="743E0B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4633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a range of perspectives of and approaches to business strategy</w:t>
            </w:r>
          </w:p>
          <w:p w14:paraId="1F3BD4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5E4D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D9A3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6ED7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3FE2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813F3E" w14:textId="77777777" w:rsidTr="00391A87">
        <w:tc>
          <w:tcPr>
            <w:tcW w:w="4592" w:type="dxa"/>
          </w:tcPr>
          <w:p w14:paraId="73FCD4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6A50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political, economic, social, technological, legal and ethical factors affecting the development of strategic plans</w:t>
            </w:r>
          </w:p>
          <w:p w14:paraId="1AA936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31330E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EC809F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8F9D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market factors that may influence strategic planning decisions</w:t>
            </w:r>
          </w:p>
          <w:p w14:paraId="6890C9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7E4D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application of scanning  tools to strategy development</w:t>
            </w:r>
          </w:p>
          <w:p w14:paraId="29785CB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88CB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FDF3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6F57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83C7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FA959A" w14:textId="77777777" w:rsidTr="00391A87">
        <w:tc>
          <w:tcPr>
            <w:tcW w:w="4592" w:type="dxa"/>
          </w:tcPr>
          <w:p w14:paraId="216413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5876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relationship between strategic intentions, strategic choice and strategy formulation</w:t>
            </w:r>
          </w:p>
          <w:p w14:paraId="37D9A7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050A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viable contributions that are consistent with strategic objectives and resource constraints</w:t>
            </w:r>
          </w:p>
          <w:p w14:paraId="406063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E474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Evaluate the impact of a proposed strategy on a business </w:t>
            </w:r>
          </w:p>
          <w:p w14:paraId="7358E9F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149C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BBE0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A07B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B821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D4A359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D27A99" w14:textId="77777777" w:rsidTr="00391A87">
        <w:tc>
          <w:tcPr>
            <w:tcW w:w="12575" w:type="dxa"/>
          </w:tcPr>
          <w:p w14:paraId="32F703B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955D1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41D6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D108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50A2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7E79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11BA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3DF4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B6421B" w14:textId="77777777" w:rsidR="00736535" w:rsidRDefault="00736535" w:rsidP="0048336A"/>
    <w:p w14:paraId="2712EFD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C87991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B0E79D" w14:textId="77777777" w:rsidTr="00391A87">
        <w:tc>
          <w:tcPr>
            <w:tcW w:w="12575" w:type="dxa"/>
          </w:tcPr>
          <w:p w14:paraId="1909EC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CC15F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7AB7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D034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8823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CF67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C50D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9665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12CC4BF" w14:textId="77777777" w:rsidTr="00391A87">
        <w:tc>
          <w:tcPr>
            <w:tcW w:w="12575" w:type="dxa"/>
          </w:tcPr>
          <w:p w14:paraId="08B25E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DD022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CD03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FFD8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17CF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7915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3E20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6E65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8492D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202894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658D367" w14:textId="77777777" w:rsidR="00FB2835" w:rsidRPr="0048336A" w:rsidRDefault="00FB2835" w:rsidP="0048336A"/>
    <w:p w14:paraId="58B2E28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1A9DD5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C9C38B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03827C9" w14:textId="77777777" w:rsidR="00FB2835" w:rsidRDefault="00FB2835" w:rsidP="0048336A">
      <w:pPr>
        <w:rPr>
          <w:iCs w:val="0"/>
        </w:rPr>
      </w:pPr>
    </w:p>
    <w:p w14:paraId="255B0E0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J/506/2048 Establish business risk management processes</w:t>
      </w:r>
      <w:r w:rsidRPr="00561F81">
        <w:rPr>
          <w:rFonts w:ascii="Verdana" w:hAnsi="Verdana"/>
          <w:b/>
          <w:bCs/>
        </w:rPr>
        <w:t xml:space="preserve"> </w:t>
      </w:r>
    </w:p>
    <w:p w14:paraId="3137063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61A971D4" w14:textId="77777777" w:rsidTr="00391A87">
        <w:tc>
          <w:tcPr>
            <w:tcW w:w="4592" w:type="dxa"/>
          </w:tcPr>
          <w:p w14:paraId="26F6C2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38DA3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BD548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05BA9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791DB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B0704D2" w14:textId="77777777" w:rsidTr="00391A87">
        <w:tc>
          <w:tcPr>
            <w:tcW w:w="4592" w:type="dxa"/>
          </w:tcPr>
          <w:p w14:paraId="3C80BA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8408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Analyse standards relating to the management of business risk </w:t>
            </w:r>
          </w:p>
          <w:p w14:paraId="3150A7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2E66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factors influencing different types of risk</w:t>
            </w:r>
          </w:p>
          <w:p w14:paraId="552B75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3B5F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relationship between risk management, business continuity and crisis management</w:t>
            </w:r>
          </w:p>
          <w:p w14:paraId="23C49F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16ED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a range of scenario planning and crisis management models</w:t>
            </w:r>
          </w:p>
          <w:p w14:paraId="0F9D37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5674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methods of calculating risk probability</w:t>
            </w:r>
          </w:p>
          <w:p w14:paraId="18AEC7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E9B2E7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1FBD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effectiveness of a range of risk monitoring techniques</w:t>
            </w:r>
          </w:p>
          <w:p w14:paraId="50ABD4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F7CE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Analyse the significance of risk governance structures and ownership </w:t>
            </w:r>
          </w:p>
          <w:p w14:paraId="3FC117F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C068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83F1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C928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2CB4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2375B4" w14:textId="77777777" w:rsidTr="00391A87">
        <w:tc>
          <w:tcPr>
            <w:tcW w:w="4592" w:type="dxa"/>
          </w:tcPr>
          <w:p w14:paraId="7750B3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1331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periodically the effectiveness of risk management strategy, policy and criteria</w:t>
            </w:r>
          </w:p>
          <w:p w14:paraId="714EF6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50A0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action to ensure that risk profiles remain current and relevant</w:t>
            </w:r>
          </w:p>
          <w:p w14:paraId="193A31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95B5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viable and affordable risk management processes that are  consistent with business needs and the degree of potential impact of the risk</w:t>
            </w:r>
          </w:p>
          <w:p w14:paraId="525A3D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ED4D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Develop contingency and business disruption processes that are  commensurate with the degree of risk to business as usual and organisational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reputation</w:t>
            </w:r>
          </w:p>
          <w:p w14:paraId="2CB640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E61A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action to ensure that risk management processes are integrated  into operational plans and activities</w:t>
            </w:r>
          </w:p>
          <w:p w14:paraId="2497FA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7808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E622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CDB5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BE50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3FC31C" w14:textId="77777777" w:rsidTr="00391A87">
        <w:tc>
          <w:tcPr>
            <w:tcW w:w="4592" w:type="dxa"/>
          </w:tcPr>
          <w:p w14:paraId="746732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FB47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Appraise the suitability of a range of risk evaluation techniques to business risk management</w:t>
            </w:r>
          </w:p>
          <w:p w14:paraId="04040A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014C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risk using valid quantitative and qualitative information</w:t>
            </w:r>
          </w:p>
          <w:p w14:paraId="0EDB70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85A9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for improvement in identifying and managing risk</w:t>
            </w:r>
          </w:p>
          <w:p w14:paraId="09C083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7236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Encourage a culture that accepts and manages risk</w:t>
            </w:r>
          </w:p>
          <w:p w14:paraId="6D93D7A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C5BE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1A8C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7B35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D353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52D006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AEC915" w14:textId="77777777" w:rsidTr="00391A87">
        <w:tc>
          <w:tcPr>
            <w:tcW w:w="12575" w:type="dxa"/>
          </w:tcPr>
          <w:p w14:paraId="0A74892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3BE06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023C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C5F2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E19D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6322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4243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305E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764F75C" w14:textId="77777777" w:rsidR="00736535" w:rsidRDefault="00736535" w:rsidP="0048336A"/>
    <w:p w14:paraId="177237E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3D7443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1B8A2D" w14:textId="77777777" w:rsidTr="00391A87">
        <w:tc>
          <w:tcPr>
            <w:tcW w:w="12575" w:type="dxa"/>
          </w:tcPr>
          <w:p w14:paraId="44613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1A603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D17B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7A9C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E35D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8EBD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FFFC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762F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DEAE603" w14:textId="77777777" w:rsidTr="00391A87">
        <w:tc>
          <w:tcPr>
            <w:tcW w:w="12575" w:type="dxa"/>
          </w:tcPr>
          <w:p w14:paraId="3B9099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5640D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5CB6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CE4D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87EC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924C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9FFA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6348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86C90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8DAAD0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82D4BDF" w14:textId="77777777" w:rsidR="00FB2835" w:rsidRPr="0048336A" w:rsidRDefault="00FB2835" w:rsidP="0048336A"/>
    <w:p w14:paraId="5CC491C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C19BBC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246F4B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72664A5" w14:textId="77777777" w:rsidR="00FB2835" w:rsidRDefault="00FB2835" w:rsidP="0048336A">
      <w:pPr>
        <w:rPr>
          <w:iCs w:val="0"/>
        </w:rPr>
      </w:pPr>
    </w:p>
    <w:p w14:paraId="16F0042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R/506/2053 Promote equality of opportunity, diversity and inclusion</w:t>
      </w:r>
      <w:r w:rsidRPr="00561F81">
        <w:rPr>
          <w:rFonts w:ascii="Verdana" w:hAnsi="Verdana"/>
          <w:b/>
          <w:bCs/>
        </w:rPr>
        <w:t xml:space="preserve"> </w:t>
      </w:r>
    </w:p>
    <w:p w14:paraId="10DD3B6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7"/>
        <w:gridCol w:w="3639"/>
        <w:gridCol w:w="1348"/>
        <w:gridCol w:w="1415"/>
        <w:gridCol w:w="2296"/>
      </w:tblGrid>
      <w:tr w:rsidR="007577FA" w:rsidRPr="00561F81" w14:paraId="65511A3D" w14:textId="77777777" w:rsidTr="00391A87">
        <w:tc>
          <w:tcPr>
            <w:tcW w:w="4592" w:type="dxa"/>
          </w:tcPr>
          <w:p w14:paraId="123C4D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E7B25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56158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28494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33C24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7DA3F81" w14:textId="77777777" w:rsidTr="00391A87">
        <w:tc>
          <w:tcPr>
            <w:tcW w:w="4592" w:type="dxa"/>
          </w:tcPr>
          <w:p w14:paraId="73688A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A853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development of equality, diversity and inclusion policies and practices in the workforce</w:t>
            </w:r>
          </w:p>
          <w:p w14:paraId="308965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0DF4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application of approaches to equal opportunities</w:t>
            </w:r>
          </w:p>
          <w:p w14:paraId="0C636F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B25B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Evaluate the impact of equality, diversity and inclusion policy on  workforce performance </w:t>
            </w:r>
          </w:p>
          <w:p w14:paraId="1E75DE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E90F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methods of managing ethical conflicts</w:t>
            </w:r>
          </w:p>
          <w:p w14:paraId="4A05DB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D3E9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Evaluate the business benefits of effective equality, diversity and  inclusion policies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and practices</w:t>
            </w:r>
          </w:p>
          <w:p w14:paraId="25B830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2EF6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impact of equality, diversity and inclusion on organisational practices</w:t>
            </w:r>
          </w:p>
          <w:p w14:paraId="72B418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11F6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requirements of legislation, regulation and codes of  practice affecting equality, diversity and inclusion in the workforce</w:t>
            </w:r>
          </w:p>
          <w:p w14:paraId="06211A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06F4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E529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7E27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C6C0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E0792B" w14:textId="77777777" w:rsidTr="00391A87">
        <w:tc>
          <w:tcPr>
            <w:tcW w:w="4592" w:type="dxa"/>
          </w:tcPr>
          <w:p w14:paraId="1AC31A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DB48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extent to which equality, diversity and inclusion strategies, policies and practices are fit for purpose</w:t>
            </w:r>
          </w:p>
          <w:p w14:paraId="7C89BC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0DDB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strengths and weaknesses by benchmarking organisational equality, diversity and inclusion policies and practices internally and externally</w:t>
            </w:r>
          </w:p>
          <w:p w14:paraId="6DB79C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0AFC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areas for improvement in human resource practices, organisational systems, procedures and/or processes</w:t>
            </w:r>
          </w:p>
          <w:p w14:paraId="18883E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DD85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Appraise the basis for setting criteria to evaluate the effectiveness of equality, diversity and inclusion strategies,  policies and practices</w:t>
            </w:r>
          </w:p>
          <w:p w14:paraId="7652A4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7790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DFD7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5C95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DCB3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C1D282" w14:textId="77777777" w:rsidTr="00391A87">
        <w:tc>
          <w:tcPr>
            <w:tcW w:w="4592" w:type="dxa"/>
          </w:tcPr>
          <w:p w14:paraId="73953D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6F45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Devise a communications strategy and plan that covers everyone within their area of responsibility</w:t>
            </w:r>
          </w:p>
          <w:p w14:paraId="2ABE63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0026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communication media that are appropriate to the nature and structure of the organisation when promoting equality, diversity and inclusion</w:t>
            </w:r>
          </w:p>
          <w:p w14:paraId="51CBF3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4A82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action to ensure that equality, diversity and inclusion policies and practices are embedded in business practices</w:t>
            </w:r>
          </w:p>
          <w:p w14:paraId="7D6ADC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AB15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Promote a culture where actual and potential discrimination is challenged</w:t>
            </w:r>
          </w:p>
          <w:p w14:paraId="496B0E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FD7051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1336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action to ensure that organisational procedures, culture and values reinforce good practices and encourage people to challenge  discrimination</w:t>
            </w:r>
          </w:p>
          <w:p w14:paraId="1B28D8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0250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D0F5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68AA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6070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5B57B1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9AB3C9" w14:textId="77777777" w:rsidTr="00391A87">
        <w:tc>
          <w:tcPr>
            <w:tcW w:w="12575" w:type="dxa"/>
          </w:tcPr>
          <w:p w14:paraId="3E405EE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68672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EB3D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A731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2140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BA16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083D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3447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EFDFDD" w14:textId="77777777" w:rsidR="00736535" w:rsidRDefault="00736535" w:rsidP="0048336A"/>
    <w:p w14:paraId="576C03D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5DB3D4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90FFAC" w14:textId="77777777" w:rsidTr="00391A87">
        <w:tc>
          <w:tcPr>
            <w:tcW w:w="12575" w:type="dxa"/>
          </w:tcPr>
          <w:p w14:paraId="26CB5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16E7A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67CA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D542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6FA0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6502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0ED4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EB9A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528C526" w14:textId="77777777" w:rsidTr="00391A87">
        <w:tc>
          <w:tcPr>
            <w:tcW w:w="12575" w:type="dxa"/>
          </w:tcPr>
          <w:p w14:paraId="56AD57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31035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DFE5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85A5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317D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B2B0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2CF8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4925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203C4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7B4C11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C614927" w14:textId="77777777" w:rsidR="00FB2835" w:rsidRPr="0048336A" w:rsidRDefault="00FB2835" w:rsidP="0048336A"/>
    <w:p w14:paraId="3B40524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DA16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47BA78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6D65256" w14:textId="77777777" w:rsidR="00FB2835" w:rsidRDefault="00FB2835" w:rsidP="0048336A">
      <w:pPr>
        <w:rPr>
          <w:iCs w:val="0"/>
        </w:rPr>
      </w:pPr>
    </w:p>
    <w:p w14:paraId="57218FD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Y/506/2054 Principles of Business Finance</w:t>
      </w:r>
      <w:r w:rsidRPr="00561F81">
        <w:rPr>
          <w:rFonts w:ascii="Verdana" w:hAnsi="Verdana"/>
          <w:b/>
          <w:bCs/>
        </w:rPr>
        <w:t xml:space="preserve"> </w:t>
      </w:r>
    </w:p>
    <w:p w14:paraId="3D98532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0E09C523" w14:textId="77777777" w:rsidTr="00391A87">
        <w:tc>
          <w:tcPr>
            <w:tcW w:w="4592" w:type="dxa"/>
          </w:tcPr>
          <w:p w14:paraId="17BB82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F8CEE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CAF78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29C03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63F1B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D8B12EE" w14:textId="77777777" w:rsidTr="00391A87">
        <w:tc>
          <w:tcPr>
            <w:tcW w:w="4592" w:type="dxa"/>
          </w:tcPr>
          <w:p w14:paraId="27DC76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CD35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how to analyse the financial health of an organisation by interpreting a set of accounts and management information </w:t>
            </w:r>
          </w:p>
          <w:p w14:paraId="0E8C4F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C602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uses and limitations of financial ratios</w:t>
            </w:r>
          </w:p>
          <w:p w14:paraId="425AFF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0ACB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uses of statutory financial reports</w:t>
            </w:r>
          </w:p>
          <w:p w14:paraId="11324E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07F4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difference between the uses of cost accounting and management accounting</w:t>
            </w:r>
          </w:p>
          <w:p w14:paraId="164D4D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974A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the benefits and limitations of short-term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long-term financing options</w:t>
            </w:r>
          </w:p>
          <w:p w14:paraId="7D02F0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E1D5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carry out a cost-benefit analysis</w:t>
            </w:r>
          </w:p>
          <w:p w14:paraId="16D0C60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4A51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25ED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0D6D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2424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F4279A" w14:textId="77777777" w:rsidTr="00391A87">
        <w:tc>
          <w:tcPr>
            <w:tcW w:w="4592" w:type="dxa"/>
          </w:tcPr>
          <w:p w14:paraId="1B6201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DFE7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uses of management accounts for decision-making purposes</w:t>
            </w:r>
          </w:p>
          <w:p w14:paraId="3DCAE5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C118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importance of break even, contribution and their underlying assumptions</w:t>
            </w:r>
          </w:p>
          <w:p w14:paraId="29D31A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AB0D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effectiveness and suitability of budgetary control methods</w:t>
            </w:r>
          </w:p>
          <w:p w14:paraId="1729A3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6C9A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tools and techniques to identify commercial opportunities and risks </w:t>
            </w:r>
          </w:p>
          <w:p w14:paraId="687E3B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BA72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commercial impact of managerial decisions</w:t>
            </w:r>
          </w:p>
          <w:p w14:paraId="04D9CB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5BBA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041E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06C6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EB4C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99FF54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6C2D7A" w14:textId="77777777" w:rsidTr="00391A87">
        <w:tc>
          <w:tcPr>
            <w:tcW w:w="12575" w:type="dxa"/>
          </w:tcPr>
          <w:p w14:paraId="389125F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36B57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093F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D2A4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0CA1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99FA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320F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8376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19735D" w14:textId="77777777" w:rsidR="00736535" w:rsidRDefault="00736535" w:rsidP="0048336A"/>
    <w:p w14:paraId="036BB30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5BF809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72829A" w14:textId="77777777" w:rsidTr="00391A87">
        <w:tc>
          <w:tcPr>
            <w:tcW w:w="12575" w:type="dxa"/>
          </w:tcPr>
          <w:p w14:paraId="2EB4D6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A84AF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5088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81FD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F734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ABD6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4D81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80AC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A25E0D8" w14:textId="77777777" w:rsidTr="00391A87">
        <w:tc>
          <w:tcPr>
            <w:tcW w:w="12575" w:type="dxa"/>
          </w:tcPr>
          <w:p w14:paraId="28091C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084D0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2C3D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4DDA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CB9F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AD83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88B8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1524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2FADF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2319B0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4140061" w14:textId="77777777" w:rsidR="00FB2835" w:rsidRPr="0048336A" w:rsidRDefault="00FB2835" w:rsidP="0048336A"/>
    <w:p w14:paraId="5E5F579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AB0FBB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2B5D24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451DBF7" w14:textId="77777777" w:rsidR="00FB2835" w:rsidRDefault="00FB2835" w:rsidP="0048336A">
      <w:pPr>
        <w:rPr>
          <w:iCs w:val="0"/>
        </w:rPr>
      </w:pPr>
    </w:p>
    <w:p w14:paraId="6370869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D/506/2055 Design business processes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6EE761D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06"/>
        <w:gridCol w:w="3622"/>
        <w:gridCol w:w="1348"/>
        <w:gridCol w:w="1415"/>
        <w:gridCol w:w="2284"/>
      </w:tblGrid>
      <w:tr w:rsidR="007577FA" w:rsidRPr="00561F81" w14:paraId="1CE987B4" w14:textId="77777777" w:rsidTr="00391A87">
        <w:tc>
          <w:tcPr>
            <w:tcW w:w="4592" w:type="dxa"/>
          </w:tcPr>
          <w:p w14:paraId="3DA11D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8F820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20F9C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C0460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EFEB8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D7A9AAB" w14:textId="77777777" w:rsidTr="00391A87">
        <w:tc>
          <w:tcPr>
            <w:tcW w:w="4592" w:type="dxa"/>
          </w:tcPr>
          <w:p w14:paraId="4607B8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2E30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principles of business change and business re-engineering</w:t>
            </w:r>
          </w:p>
          <w:p w14:paraId="54180D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D833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concept and application of workflow patterns and usability testing</w:t>
            </w:r>
          </w:p>
          <w:p w14:paraId="363E43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9EFE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a range of modelling tools</w:t>
            </w:r>
          </w:p>
          <w:p w14:paraId="278C9D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7ECB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factors to be taken into account when evaluating the effectiveness of business processes</w:t>
            </w:r>
          </w:p>
          <w:p w14:paraId="134D68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AC51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BF79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B4B4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7924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6FFBC7" w14:textId="77777777" w:rsidTr="00391A87">
        <w:tc>
          <w:tcPr>
            <w:tcW w:w="4592" w:type="dxa"/>
          </w:tcPr>
          <w:p w14:paraId="538C6D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476B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Evaluate the scope for business process improvement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and constraints</w:t>
            </w:r>
          </w:p>
          <w:p w14:paraId="4800F7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16DA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Generate ideas that meet defined business needs</w:t>
            </w:r>
          </w:p>
          <w:p w14:paraId="4FD6B9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A301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Test a proposed process through a modelling exercise</w:t>
            </w:r>
          </w:p>
          <w:p w14:paraId="377035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D06E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feasibility and viability of a proposed process against agreed criteria</w:t>
            </w:r>
          </w:p>
          <w:p w14:paraId="65293C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0083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Establish the degree of overlap between a proposed process and  existing processes and systems</w:t>
            </w:r>
          </w:p>
          <w:p w14:paraId="00C79E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0EA5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Resolve tensions between existing and proposed systems and processes</w:t>
            </w:r>
          </w:p>
          <w:p w14:paraId="1DDE35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B425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Adhere to organisational policies and procedures, legal and ethical  requirements when developing business processes</w:t>
            </w:r>
          </w:p>
          <w:p w14:paraId="4A0E2DB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FDBC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3AF1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624D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536C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F94291" w14:textId="77777777" w:rsidTr="00391A87">
        <w:tc>
          <w:tcPr>
            <w:tcW w:w="4592" w:type="dxa"/>
          </w:tcPr>
          <w:p w14:paraId="451AE7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3863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Analyse valid information using techniques that are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 xml:space="preserve">appropriate to the process being evaluated </w:t>
            </w:r>
          </w:p>
          <w:p w14:paraId="724632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00B5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Assess the cost and benefit of a business process to the organisation </w:t>
            </w:r>
          </w:p>
          <w:p w14:paraId="583939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5DB3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Justify recommendations for the rejection, adoption or enhancements to processes with evidence</w:t>
            </w:r>
          </w:p>
          <w:p w14:paraId="73C6288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0D20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9C12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8BB4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8ADA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07B88D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7C9700" w14:textId="77777777" w:rsidTr="00391A87">
        <w:tc>
          <w:tcPr>
            <w:tcW w:w="12575" w:type="dxa"/>
          </w:tcPr>
          <w:p w14:paraId="3E3CB97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AA376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1254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4AD4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C3F8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1A27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6644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4E8C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B99E83" w14:textId="77777777" w:rsidR="00736535" w:rsidRDefault="00736535" w:rsidP="0048336A"/>
    <w:p w14:paraId="4202D45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198014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9211AE" w14:textId="77777777" w:rsidTr="00391A87">
        <w:tc>
          <w:tcPr>
            <w:tcW w:w="12575" w:type="dxa"/>
          </w:tcPr>
          <w:p w14:paraId="3F755F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4D8BF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2E6D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277F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505A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A256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ECFB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76FB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942628D" w14:textId="77777777" w:rsidTr="00391A87">
        <w:tc>
          <w:tcPr>
            <w:tcW w:w="12575" w:type="dxa"/>
          </w:tcPr>
          <w:p w14:paraId="3ABD1F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4804C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FD07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0979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8CE4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34F3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69F5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FD30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CB8A0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57BCB8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93A9895" w14:textId="77777777" w:rsidR="00FB2835" w:rsidRPr="0048336A" w:rsidRDefault="00FB2835" w:rsidP="0048336A"/>
    <w:p w14:paraId="57FC76F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B6D2F9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6C6598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264EB41" w14:textId="77777777" w:rsidR="00FB2835" w:rsidRDefault="00FB2835" w:rsidP="0048336A">
      <w:pPr>
        <w:rPr>
          <w:iCs w:val="0"/>
        </w:rPr>
      </w:pPr>
    </w:p>
    <w:p w14:paraId="64A1EF6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H/506/2056 Manage strategic change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336A5DF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13"/>
        <w:gridCol w:w="3618"/>
        <w:gridCol w:w="1348"/>
        <w:gridCol w:w="1415"/>
        <w:gridCol w:w="2281"/>
      </w:tblGrid>
      <w:tr w:rsidR="007577FA" w:rsidRPr="00561F81" w14:paraId="5485B226" w14:textId="77777777" w:rsidTr="00391A87">
        <w:tc>
          <w:tcPr>
            <w:tcW w:w="4592" w:type="dxa"/>
          </w:tcPr>
          <w:p w14:paraId="12A3D0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17838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C281A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995BD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087CB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29A80DE" w14:textId="77777777" w:rsidTr="00391A87">
        <w:tc>
          <w:tcPr>
            <w:tcW w:w="4592" w:type="dxa"/>
          </w:tcPr>
          <w:p w14:paraId="281042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CF76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characteristics and application of a range of change  management models for different organisational structures</w:t>
            </w:r>
          </w:p>
          <w:p w14:paraId="3C06CD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1372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stakeholder mapping techniques used for managing and  evaluating change</w:t>
            </w:r>
          </w:p>
          <w:p w14:paraId="411482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D138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techniques to evaluate change</w:t>
            </w:r>
          </w:p>
          <w:p w14:paraId="5781CF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01BD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relationship between change management, business continuity and crisis management</w:t>
            </w:r>
          </w:p>
          <w:p w14:paraId="0F484345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7C4D9EA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FD9A30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501E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AC48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64C3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A4C1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08983C" w14:textId="77777777" w:rsidTr="00391A87">
        <w:tc>
          <w:tcPr>
            <w:tcW w:w="4592" w:type="dxa"/>
          </w:tcPr>
          <w:p w14:paraId="2C4EC9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9208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reasons for, scope and inherent risks of a required change</w:t>
            </w:r>
          </w:p>
          <w:p w14:paraId="2E6F49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5E80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influences of the internal and external environment on a change</w:t>
            </w:r>
          </w:p>
          <w:p w14:paraId="0A6A0C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623C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ethical dimensions of a change</w:t>
            </w:r>
          </w:p>
          <w:p w14:paraId="50A92A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E1CD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viable alternative strategies for achieving a desired change</w:t>
            </w:r>
          </w:p>
          <w:p w14:paraId="659943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B39C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Justify with evidence the selected strategy to be taken to manage a change</w:t>
            </w:r>
          </w:p>
          <w:p w14:paraId="5C792B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8B75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 plan that specifies specific, measurable, achievable, realistic and time-bound objectives and resources</w:t>
            </w:r>
          </w:p>
          <w:p w14:paraId="141C7B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BB94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 stakeholder engagement plan that addresses their needs and concerns</w:t>
            </w:r>
          </w:p>
          <w:p w14:paraId="6E3DD8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A7C8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Specify mechanisms for the management of risks and  interdependencies that are capable of meeting strategic objectives</w:t>
            </w:r>
          </w:p>
          <w:p w14:paraId="20C09EF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9E56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7782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CCB7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B7EC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138FA5" w14:textId="77777777" w:rsidTr="00391A87">
        <w:tc>
          <w:tcPr>
            <w:tcW w:w="4592" w:type="dxa"/>
          </w:tcPr>
          <w:p w14:paraId="37C51D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1219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Allocate resources and responsibilities in accordance with the plan</w:t>
            </w:r>
          </w:p>
          <w:p w14:paraId="716ECE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E831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action to ensure the change plan is implemented in accordance with organisational values and procedures</w:t>
            </w:r>
          </w:p>
          <w:p w14:paraId="60CB21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CDFC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action to ensure operational plans are not compromised by the introduction of change and remain capable of delivering the strategy</w:t>
            </w:r>
          </w:p>
          <w:p w14:paraId="585EC8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51D0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into account the on-going commitment of stakeholders to a change and its implications</w:t>
            </w:r>
          </w:p>
          <w:p w14:paraId="28C248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547B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Manage friction between stakeholders’ needs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interdependencies in accordance with the change plan</w:t>
            </w:r>
          </w:p>
          <w:p w14:paraId="0408A7A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1593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D603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565E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68D0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ADAAA6" w14:textId="77777777" w:rsidTr="00391A87">
        <w:tc>
          <w:tcPr>
            <w:tcW w:w="4592" w:type="dxa"/>
          </w:tcPr>
          <w:p w14:paraId="5B7AA2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B069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Establish valid evaluation criteria that are capable of measuring the effects of change</w:t>
            </w:r>
          </w:p>
          <w:p w14:paraId="2CB995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A9EB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evaluation tools and techniques that are appropriate to the nature of change</w:t>
            </w:r>
          </w:p>
          <w:p w14:paraId="1FC430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9135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aspects of change that were successful and ascertain why other aspects were not successful</w:t>
            </w:r>
          </w:p>
          <w:p w14:paraId="11C0B0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375A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Justify recommendations made with valid evidence</w:t>
            </w:r>
          </w:p>
          <w:p w14:paraId="6EA711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64D2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implications for knowledge management systems and processes</w:t>
            </w:r>
          </w:p>
          <w:p w14:paraId="28E89D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E18B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B47F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8306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A602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57879B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1EFBF0" w14:textId="77777777" w:rsidTr="00391A87">
        <w:tc>
          <w:tcPr>
            <w:tcW w:w="12575" w:type="dxa"/>
          </w:tcPr>
          <w:p w14:paraId="69E36D4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4E31A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7989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A9A0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6FB2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1633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B1E9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5D29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B3E38D" w14:textId="77777777" w:rsidR="00736535" w:rsidRDefault="00736535" w:rsidP="0048336A"/>
    <w:p w14:paraId="282D8F5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6E18F1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55E769" w14:textId="77777777" w:rsidTr="00391A87">
        <w:tc>
          <w:tcPr>
            <w:tcW w:w="12575" w:type="dxa"/>
          </w:tcPr>
          <w:p w14:paraId="463A66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97849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9A2F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1100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56CE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39C4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3BDB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5120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7052062" w14:textId="77777777" w:rsidTr="00391A87">
        <w:tc>
          <w:tcPr>
            <w:tcW w:w="12575" w:type="dxa"/>
          </w:tcPr>
          <w:p w14:paraId="379BA3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8EE78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9E09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E5EF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16E1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DF7B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95E9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1AD9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B841F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9C69B7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345C5EC" w14:textId="77777777" w:rsidR="00FB2835" w:rsidRPr="0048336A" w:rsidRDefault="00FB2835" w:rsidP="0048336A"/>
    <w:p w14:paraId="46C6A4F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DB41E8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203153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B522E29" w14:textId="77777777" w:rsidR="00FB2835" w:rsidRDefault="00FB2835" w:rsidP="0048336A">
      <w:pPr>
        <w:rPr>
          <w:iCs w:val="0"/>
        </w:rPr>
      </w:pPr>
    </w:p>
    <w:p w14:paraId="3AC1977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T/506/2059 Develop and manage collaborative relationships with other organisations</w:t>
      </w:r>
      <w:r w:rsidRPr="00561F81">
        <w:rPr>
          <w:rFonts w:ascii="Verdana" w:hAnsi="Verdana"/>
          <w:b/>
          <w:bCs/>
        </w:rPr>
        <w:t xml:space="preserve"> </w:t>
      </w:r>
    </w:p>
    <w:p w14:paraId="2FDB748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06"/>
        <w:gridCol w:w="3622"/>
        <w:gridCol w:w="1348"/>
        <w:gridCol w:w="1415"/>
        <w:gridCol w:w="2284"/>
      </w:tblGrid>
      <w:tr w:rsidR="007577FA" w:rsidRPr="00561F81" w14:paraId="47ABC7C4" w14:textId="77777777" w:rsidTr="00391A87">
        <w:tc>
          <w:tcPr>
            <w:tcW w:w="4592" w:type="dxa"/>
          </w:tcPr>
          <w:p w14:paraId="111285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E8E23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E078E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30226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490F2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C9C5332" w14:textId="77777777" w:rsidTr="00391A87">
        <w:tc>
          <w:tcPr>
            <w:tcW w:w="4592" w:type="dxa"/>
          </w:tcPr>
          <w:p w14:paraId="241B94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2053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nature of potential stakeholders interest and needs</w:t>
            </w:r>
          </w:p>
          <w:p w14:paraId="601FE1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0DB2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strengths and weaknesses of stakeholder mapping techniques</w:t>
            </w:r>
          </w:p>
          <w:p w14:paraId="2294BC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05F0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value of a range of analytical techniques and alliance modelling</w:t>
            </w:r>
          </w:p>
          <w:p w14:paraId="61E3CE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6FF1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implications of collaborative relationships for risk and knowledge management</w:t>
            </w:r>
          </w:p>
          <w:p w14:paraId="1095FB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CE8B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implications of collaborative relationships for the supply chain and sustainability of future working arrangements</w:t>
            </w:r>
          </w:p>
          <w:p w14:paraId="62C5E2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9E89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components, use and likely effects of invoking an exit strategy</w:t>
            </w:r>
          </w:p>
          <w:p w14:paraId="490E5F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6DB8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412E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91D1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1E9D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F3E500" w14:textId="77777777" w:rsidTr="00391A87">
        <w:tc>
          <w:tcPr>
            <w:tcW w:w="4592" w:type="dxa"/>
          </w:tcPr>
          <w:p w14:paraId="1430B2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4761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potential organisations that are likely to complement or enhance the work or reputation of the organisations involved</w:t>
            </w:r>
          </w:p>
          <w:p w14:paraId="6C8093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B4CE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potential synergies and scope for collaboration likely to benefit the organisations involved</w:t>
            </w:r>
          </w:p>
          <w:p w14:paraId="026359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7F6B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Balance the benefits of collaboration against the cost requirements and any potentially adverse aspects</w:t>
            </w:r>
          </w:p>
          <w:p w14:paraId="0B5AD9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6190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Justify decisions and recommendations with evidence</w:t>
            </w:r>
          </w:p>
          <w:p w14:paraId="34FF6BD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D9E7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971B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1414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745B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EB1B05" w14:textId="77777777" w:rsidTr="00391A87">
        <w:tc>
          <w:tcPr>
            <w:tcW w:w="4592" w:type="dxa"/>
          </w:tcPr>
          <w:p w14:paraId="11A51D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582C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mutually acceptable terms of reference</w:t>
            </w:r>
          </w:p>
          <w:p w14:paraId="7FB00D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105E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 viable stakeholder engagement plan that is consistent with organisational strategy, objectives and values</w:t>
            </w:r>
          </w:p>
          <w:p w14:paraId="2F13B8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94F2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arrangements to manage relationships that will realise the benefits of collaboration</w:t>
            </w:r>
          </w:p>
          <w:p w14:paraId="47381C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A95E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Collaborate within agreed terms of reference in a way that enhances the reputation of the organisation and fosters productive working relationships</w:t>
            </w:r>
          </w:p>
          <w:p w14:paraId="52A94F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646D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effectiveness of on-going collaborative relationships</w:t>
            </w:r>
          </w:p>
          <w:p w14:paraId="5BD0A79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BB38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71B5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3D5C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1CBF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87844E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C8DCDC" w14:textId="77777777" w:rsidTr="00391A87">
        <w:tc>
          <w:tcPr>
            <w:tcW w:w="12575" w:type="dxa"/>
          </w:tcPr>
          <w:p w14:paraId="38F8A46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5C773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93F6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5276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A1DE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DC8E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4DA9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76E8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CDBD9C" w14:textId="77777777" w:rsidR="00736535" w:rsidRDefault="00736535" w:rsidP="0048336A"/>
    <w:p w14:paraId="21EFF3C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D67AE3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EC3E44" w14:textId="77777777" w:rsidTr="00391A87">
        <w:tc>
          <w:tcPr>
            <w:tcW w:w="12575" w:type="dxa"/>
          </w:tcPr>
          <w:p w14:paraId="5D92A8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E4401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ED50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3E7F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C091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9FB8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6F95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D3D7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4882B38" w14:textId="77777777" w:rsidTr="00391A87">
        <w:tc>
          <w:tcPr>
            <w:tcW w:w="12575" w:type="dxa"/>
          </w:tcPr>
          <w:p w14:paraId="1A1DAF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FD0E1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6EC2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1EFC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D404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BDBB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C0BA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CF08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6EED21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2FEB8E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107B1F6" w14:textId="77777777" w:rsidR="00FB2835" w:rsidRPr="0048336A" w:rsidRDefault="00FB2835" w:rsidP="0048336A"/>
    <w:p w14:paraId="1F42E78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4B85F7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032CE2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81B8AA2" w14:textId="77777777" w:rsidR="00FB2835" w:rsidRDefault="00FB2835" w:rsidP="0048336A">
      <w:pPr>
        <w:rPr>
          <w:iCs w:val="0"/>
        </w:rPr>
      </w:pPr>
    </w:p>
    <w:p w14:paraId="23A221E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F/506/2064 Optimise the use of technology</w:t>
      </w:r>
      <w:r w:rsidRPr="00561F81">
        <w:rPr>
          <w:rFonts w:ascii="Verdana" w:hAnsi="Verdana"/>
          <w:b/>
          <w:bCs/>
        </w:rPr>
        <w:t xml:space="preserve"> </w:t>
      </w:r>
    </w:p>
    <w:p w14:paraId="1DFA4A9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6"/>
        <w:gridCol w:w="3646"/>
        <w:gridCol w:w="1348"/>
        <w:gridCol w:w="1415"/>
        <w:gridCol w:w="2300"/>
      </w:tblGrid>
      <w:tr w:rsidR="007577FA" w:rsidRPr="00561F81" w14:paraId="0BCBB25F" w14:textId="77777777" w:rsidTr="00391A87">
        <w:tc>
          <w:tcPr>
            <w:tcW w:w="4592" w:type="dxa"/>
          </w:tcPr>
          <w:p w14:paraId="260D6A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BC498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0117C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9E535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95277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8B6267D" w14:textId="77777777" w:rsidTr="00391A87">
        <w:tc>
          <w:tcPr>
            <w:tcW w:w="4592" w:type="dxa"/>
          </w:tcPr>
          <w:p w14:paraId="20869C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2A4C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keep up-to-date with technological developments</w:t>
            </w:r>
          </w:p>
          <w:p w14:paraId="5CC37A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2CEC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requirements of organisational procurement processes</w:t>
            </w:r>
          </w:p>
          <w:p w14:paraId="2067BD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CCAD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implications of technology for business continuity and crisis management plans</w:t>
            </w:r>
          </w:p>
          <w:p w14:paraId="351EA6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F57F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legal implications of changed to the use of technology</w:t>
            </w:r>
          </w:p>
          <w:p w14:paraId="2C30CE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5E4C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Analyse the requirements of a technology of technology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strategy</w:t>
            </w:r>
          </w:p>
          <w:p w14:paraId="27A99A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9F9F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C874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21FF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45F4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2A9D3F" w14:textId="77777777" w:rsidTr="00391A87">
        <w:tc>
          <w:tcPr>
            <w:tcW w:w="4592" w:type="dxa"/>
          </w:tcPr>
          <w:p w14:paraId="7EEF71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EA26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Establish evaluation criteria for the use of technology including extent of use, value, efficiency and quality</w:t>
            </w:r>
          </w:p>
          <w:p w14:paraId="2BE58F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AF82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E2.2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ab/>
              <w:t>Evaluate the current use of technology against agreed criteria</w:t>
            </w:r>
          </w:p>
          <w:p w14:paraId="083BDE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C298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scope for improvement including training, adaptations to existing systems and the implementation of new systems</w:t>
            </w:r>
          </w:p>
          <w:p w14:paraId="735D6E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6BB2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strategic implications of changes to the use of technology</w:t>
            </w:r>
          </w:p>
          <w:p w14:paraId="58B70E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BDE9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risks, limitations and benefits of changes to the use of technology</w:t>
            </w:r>
          </w:p>
          <w:p w14:paraId="6DAE7A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916D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3152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3FFC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B7F4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FAA76A" w14:textId="77777777" w:rsidTr="00391A87">
        <w:tc>
          <w:tcPr>
            <w:tcW w:w="4592" w:type="dxa"/>
          </w:tcPr>
          <w:p w14:paraId="18DF6B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1F8F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Specify technological requirements and priorities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including the input of others in accordance with organisational technology strategy</w:t>
            </w:r>
          </w:p>
          <w:p w14:paraId="2BDB13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8F3D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action to ensure the compatibility of technological plans and systems with other systems, processes and plans</w:t>
            </w:r>
          </w:p>
          <w:p w14:paraId="283ED2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0CDD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Recommend technological solutions that meet the specified objectives</w:t>
            </w:r>
          </w:p>
          <w:p w14:paraId="41AA45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42DE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6253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1BA7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EE03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B6F569" w14:textId="77777777" w:rsidTr="00391A87">
        <w:tc>
          <w:tcPr>
            <w:tcW w:w="4592" w:type="dxa"/>
          </w:tcPr>
          <w:p w14:paraId="11F537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5526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procedures that address all aspects of the technology and their implications</w:t>
            </w:r>
          </w:p>
          <w:p w14:paraId="68A0D8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AFA6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action to ensure that everyone using the technology is adequately trained and equipped</w:t>
            </w:r>
          </w:p>
          <w:p w14:paraId="568662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7C34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Promote the benefits of technology</w:t>
            </w:r>
          </w:p>
          <w:p w14:paraId="43F86C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6CDF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Use monitoring techniques that are appropriate to the nature of the work carried out to the nature of the work carried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out and the system</w:t>
            </w:r>
          </w:p>
          <w:p w14:paraId="67D8E1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4BB1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prompt corrective action in the event of problems arising</w:t>
            </w:r>
          </w:p>
          <w:p w14:paraId="20DD36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7920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E7A4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AFF4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35D8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5F179E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98C1F1C" w14:textId="77777777" w:rsidTr="00391A87">
        <w:tc>
          <w:tcPr>
            <w:tcW w:w="12575" w:type="dxa"/>
          </w:tcPr>
          <w:p w14:paraId="4BDEC56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C47A7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EA3F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965F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C905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D1F9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63C3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588F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925169" w14:textId="77777777" w:rsidR="00736535" w:rsidRDefault="00736535" w:rsidP="0048336A"/>
    <w:p w14:paraId="4B49F39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F1409B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B6824C" w14:textId="77777777" w:rsidTr="00391A87">
        <w:tc>
          <w:tcPr>
            <w:tcW w:w="12575" w:type="dxa"/>
          </w:tcPr>
          <w:p w14:paraId="6EC625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28BF0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A7AB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7914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0E9D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AD07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F6F7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8559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17CD129" w14:textId="77777777" w:rsidTr="00391A87">
        <w:tc>
          <w:tcPr>
            <w:tcW w:w="12575" w:type="dxa"/>
          </w:tcPr>
          <w:p w14:paraId="2EB15C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52437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7CF0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1736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A32B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DA84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2BB0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1479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70F93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515C5B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F4DE3F3" w14:textId="77777777" w:rsidR="00FB2835" w:rsidRPr="0048336A" w:rsidRDefault="00FB2835" w:rsidP="0048336A"/>
    <w:p w14:paraId="1A2EDA8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281A98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351AD5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F746BED" w14:textId="77777777" w:rsidR="00FB2835" w:rsidRDefault="00FB2835" w:rsidP="0048336A">
      <w:pPr>
        <w:rPr>
          <w:iCs w:val="0"/>
        </w:rPr>
      </w:pPr>
    </w:p>
    <w:p w14:paraId="705D443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Y/506/2068 Manage product and/or service development</w:t>
      </w:r>
      <w:r w:rsidRPr="00561F81">
        <w:rPr>
          <w:rFonts w:ascii="Verdana" w:hAnsi="Verdana"/>
          <w:b/>
          <w:bCs/>
        </w:rPr>
        <w:t xml:space="preserve"> </w:t>
      </w:r>
    </w:p>
    <w:p w14:paraId="450E685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78BB058A" w14:textId="77777777" w:rsidTr="00391A87">
        <w:tc>
          <w:tcPr>
            <w:tcW w:w="4592" w:type="dxa"/>
          </w:tcPr>
          <w:p w14:paraId="54C4B4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9582F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72FA3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99949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89EA2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0719A5D" w14:textId="77777777" w:rsidTr="00391A87">
        <w:tc>
          <w:tcPr>
            <w:tcW w:w="4592" w:type="dxa"/>
          </w:tcPr>
          <w:p w14:paraId="39D06A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817C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stages of the development process, product life cycle and their requirements</w:t>
            </w:r>
          </w:p>
          <w:p w14:paraId="019A6C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3A58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requirements of market segmentation</w:t>
            </w:r>
          </w:p>
          <w:p w14:paraId="056541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87A9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factors affecting buyer behaviour</w:t>
            </w:r>
          </w:p>
          <w:p w14:paraId="276DAA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3F91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use of market analytical tools when developing new or improved products and/or services</w:t>
            </w:r>
          </w:p>
          <w:p w14:paraId="62C43E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B0C3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4C54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4007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65EE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3C0B59" w14:textId="77777777" w:rsidTr="00391A87">
        <w:tc>
          <w:tcPr>
            <w:tcW w:w="4592" w:type="dxa"/>
          </w:tcPr>
          <w:p w14:paraId="113BB3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6068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Establish criteria by which the need for new or improved products and/or services will be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evaluated</w:t>
            </w:r>
          </w:p>
          <w:p w14:paraId="1FA4E7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4EBF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customers and potential customers perceptions of the uses, value and quality of proposed products and/or services</w:t>
            </w:r>
          </w:p>
          <w:p w14:paraId="2C1A29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A7AB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competitor activity that may have an impact on the market for new or improved products and/or services</w:t>
            </w:r>
          </w:p>
          <w:p w14:paraId="75648A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1050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likely impact of customers culture and behaviour on potential sales</w:t>
            </w:r>
          </w:p>
          <w:p w14:paraId="65FD03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6C5A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D036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BD20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86F3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9A21DD" w14:textId="77777777" w:rsidTr="00391A87">
        <w:tc>
          <w:tcPr>
            <w:tcW w:w="4592" w:type="dxa"/>
          </w:tcPr>
          <w:p w14:paraId="2B8C3C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EEA6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action to ensure that proposals are consistent with organisational strategy, objectives and values</w:t>
            </w:r>
          </w:p>
          <w:p w14:paraId="07690B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E70A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costs of developing new or improved products and/or services</w:t>
            </w:r>
          </w:p>
          <w:p w14:paraId="3193E7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316A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Assess the viability of products and/or services by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carrying out viability tests</w:t>
            </w:r>
          </w:p>
          <w:p w14:paraId="0CCDFE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A628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degree of success of new or improved products and/or services</w:t>
            </w:r>
          </w:p>
          <w:p w14:paraId="6271BF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DC77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EFE6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7BED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630A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D12016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9D0345" w14:textId="77777777" w:rsidTr="00391A87">
        <w:tc>
          <w:tcPr>
            <w:tcW w:w="12575" w:type="dxa"/>
          </w:tcPr>
          <w:p w14:paraId="16CD091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2E279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4B66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A746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424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A911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18F0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CC24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9339F9" w14:textId="77777777" w:rsidR="00736535" w:rsidRDefault="00736535" w:rsidP="0048336A"/>
    <w:p w14:paraId="5723B90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07D5A5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88FB46" w14:textId="77777777" w:rsidTr="00391A87">
        <w:tc>
          <w:tcPr>
            <w:tcW w:w="12575" w:type="dxa"/>
          </w:tcPr>
          <w:p w14:paraId="34009D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6A3E0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E74A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15F1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D207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7FC7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0560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4B29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B6A2E05" w14:textId="77777777" w:rsidTr="00391A87">
        <w:tc>
          <w:tcPr>
            <w:tcW w:w="12575" w:type="dxa"/>
          </w:tcPr>
          <w:p w14:paraId="3D1C9A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D7133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C013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C73A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2BE1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8511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EC5F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1CEA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744F9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01DD1D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307B5F7" w14:textId="77777777" w:rsidR="00FB2835" w:rsidRPr="0048336A" w:rsidRDefault="00FB2835" w:rsidP="0048336A"/>
    <w:p w14:paraId="79DC998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EFB816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19F20E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0BE46BD" w14:textId="77777777" w:rsidR="00FB2835" w:rsidRDefault="00FB2835" w:rsidP="0048336A">
      <w:pPr>
        <w:rPr>
          <w:iCs w:val="0"/>
        </w:rPr>
      </w:pPr>
    </w:p>
    <w:p w14:paraId="5EAC8E0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L/506/2293 Manage strategic marketing activities</w:t>
      </w:r>
      <w:r w:rsidRPr="00561F81">
        <w:rPr>
          <w:rFonts w:ascii="Verdana" w:hAnsi="Verdana"/>
          <w:b/>
          <w:bCs/>
        </w:rPr>
        <w:t xml:space="preserve"> </w:t>
      </w:r>
    </w:p>
    <w:p w14:paraId="1CD2C7A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7"/>
        <w:gridCol w:w="3639"/>
        <w:gridCol w:w="1348"/>
        <w:gridCol w:w="1415"/>
        <w:gridCol w:w="2296"/>
      </w:tblGrid>
      <w:tr w:rsidR="007577FA" w:rsidRPr="00561F81" w14:paraId="759C38AB" w14:textId="77777777" w:rsidTr="00391A87">
        <w:tc>
          <w:tcPr>
            <w:tcW w:w="4592" w:type="dxa"/>
          </w:tcPr>
          <w:p w14:paraId="5D41B1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C443E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11C49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54D9B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D4185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3881B48" w14:textId="77777777" w:rsidTr="00391A87">
        <w:tc>
          <w:tcPr>
            <w:tcW w:w="4592" w:type="dxa"/>
          </w:tcPr>
          <w:p w14:paraId="0536EC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1B2E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concepts underpinning strategic marketing in business practice</w:t>
            </w:r>
          </w:p>
          <w:p w14:paraId="58CD52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D6D7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scope of strategic marketing activities and how they affect a business</w:t>
            </w:r>
          </w:p>
          <w:p w14:paraId="6805D3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8A59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relationship between the marketing and other business functions</w:t>
            </w:r>
          </w:p>
          <w:p w14:paraId="50AB62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FC2F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planning principles involved in developing a marketing strategy</w:t>
            </w:r>
          </w:p>
          <w:p w14:paraId="3AB7D1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EC8F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a range of tools to evaluate a strategic marketing plan</w:t>
            </w:r>
          </w:p>
          <w:p w14:paraId="6658CB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7F59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advantages and limitations of a range of marketing strategies</w:t>
            </w:r>
          </w:p>
          <w:p w14:paraId="6B8ECBC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2B82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30DB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5010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8C96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142073" w14:textId="77777777" w:rsidTr="00391A87">
        <w:tc>
          <w:tcPr>
            <w:tcW w:w="4592" w:type="dxa"/>
          </w:tcPr>
          <w:p w14:paraId="078B70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6E56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existing and potential markets against agreed strategic criteria</w:t>
            </w:r>
          </w:p>
          <w:p w14:paraId="22F247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ACFC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features of actual and potential offerings through an evaluation of competitors products and/or services</w:t>
            </w:r>
          </w:p>
          <w:p w14:paraId="5E57B5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D894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D82E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775C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2C6B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EFB440" w14:textId="77777777" w:rsidTr="00391A87">
        <w:tc>
          <w:tcPr>
            <w:tcW w:w="4592" w:type="dxa"/>
          </w:tcPr>
          <w:p w14:paraId="242DBB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74D6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a range of marketing communications frameworks</w:t>
            </w:r>
          </w:p>
          <w:p w14:paraId="6250D1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8AB6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marketing messages that are consistent with strategic objectives, organisational culture and values</w:t>
            </w:r>
          </w:p>
          <w:p w14:paraId="51973F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66BA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Specify communications media that are likely to reach the identified target customers</w:t>
            </w:r>
          </w:p>
          <w:p w14:paraId="2A0470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537E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Integrate marketing communications within operational processes</w:t>
            </w:r>
          </w:p>
          <w:p w14:paraId="292C9FA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F4BA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A2D6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FC7F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C6A6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68C5BA" w14:textId="77777777" w:rsidTr="00391A87">
        <w:tc>
          <w:tcPr>
            <w:tcW w:w="4592" w:type="dxa"/>
          </w:tcPr>
          <w:p w14:paraId="41E2FD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201F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pricing strategies that are consistent with organisational strategy, objectives and values and which optimise the  potential for sales</w:t>
            </w:r>
          </w:p>
          <w:p w14:paraId="37663F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B154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Manage the implementation of marketing strategies, plans and  activities in accordance with organisational policies, values and priorities</w:t>
            </w:r>
          </w:p>
          <w:p w14:paraId="75F174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0392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the performance of products and/or services and subcontractors against agreed success criteria</w:t>
            </w:r>
          </w:p>
          <w:p w14:paraId="63119D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D6C9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Adapt marketing strategies, plans and activities in the light of feedback and/or changing circumstances</w:t>
            </w:r>
          </w:p>
          <w:p w14:paraId="0C0E35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37F6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FF37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FDE5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51B3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47664A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307623" w14:textId="77777777" w:rsidTr="00391A87">
        <w:tc>
          <w:tcPr>
            <w:tcW w:w="12575" w:type="dxa"/>
          </w:tcPr>
          <w:p w14:paraId="0CFF82A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14323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C5C8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AA10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5244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2795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9DDA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CB02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30F79B" w14:textId="77777777" w:rsidR="00736535" w:rsidRDefault="00736535" w:rsidP="0048336A"/>
    <w:p w14:paraId="7897B57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F18C2D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2BE64C7" w14:textId="77777777" w:rsidTr="00391A87">
        <w:tc>
          <w:tcPr>
            <w:tcW w:w="12575" w:type="dxa"/>
          </w:tcPr>
          <w:p w14:paraId="23F75F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40F61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2570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69B8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D2D5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574F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8539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0480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ACD5D60" w14:textId="77777777" w:rsidTr="00391A87">
        <w:tc>
          <w:tcPr>
            <w:tcW w:w="12575" w:type="dxa"/>
          </w:tcPr>
          <w:p w14:paraId="0D2D08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39B9C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CB79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0E6B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4495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3297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FB7E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3E08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84055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ACDAFC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FDE132E" w14:textId="77777777" w:rsidR="00FB2835" w:rsidRPr="0048336A" w:rsidRDefault="00FB2835" w:rsidP="0048336A"/>
    <w:p w14:paraId="75929F0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4EBCF2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576A52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3AB3D96" w14:textId="77777777" w:rsidR="00FB2835" w:rsidRDefault="00FB2835" w:rsidP="0048336A">
      <w:pPr>
        <w:rPr>
          <w:iCs w:val="0"/>
        </w:rPr>
      </w:pPr>
    </w:p>
    <w:p w14:paraId="7B666A9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D/506/2959 Lead the development of a knowledge management strategy</w:t>
      </w:r>
      <w:r w:rsidRPr="00561F81">
        <w:rPr>
          <w:rFonts w:ascii="Verdana" w:hAnsi="Verdana"/>
          <w:b/>
          <w:bCs/>
        </w:rPr>
        <w:t xml:space="preserve"> </w:t>
      </w:r>
    </w:p>
    <w:p w14:paraId="231457E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7"/>
        <w:gridCol w:w="3639"/>
        <w:gridCol w:w="1348"/>
        <w:gridCol w:w="1415"/>
        <w:gridCol w:w="2296"/>
      </w:tblGrid>
      <w:tr w:rsidR="007577FA" w:rsidRPr="00561F81" w14:paraId="1436D1AE" w14:textId="77777777" w:rsidTr="00391A87">
        <w:tc>
          <w:tcPr>
            <w:tcW w:w="4592" w:type="dxa"/>
          </w:tcPr>
          <w:p w14:paraId="5E7C4C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1A0C3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F7B81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03112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58FAE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9BDAE02" w14:textId="77777777" w:rsidTr="00391A87">
        <w:tc>
          <w:tcPr>
            <w:tcW w:w="4592" w:type="dxa"/>
          </w:tcPr>
          <w:p w14:paraId="1616C5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9BBA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value of knowledge management</w:t>
            </w:r>
          </w:p>
          <w:p w14:paraId="2B43C6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1DDD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advantages and disadvantages of a range of models of knowledge management</w:t>
            </w:r>
          </w:p>
          <w:p w14:paraId="2ECE9C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4772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role of staff in the development of a knowledge management strategy</w:t>
            </w:r>
          </w:p>
          <w:p w14:paraId="1AF6F5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2826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nature of knowledge management as a strategic asset</w:t>
            </w:r>
          </w:p>
          <w:p w14:paraId="12477E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DB81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Characterise different knowledge management approaches and schools of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thought</w:t>
            </w:r>
          </w:p>
          <w:p w14:paraId="0F0831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6EA0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different frameworks and dimensions of knowledge management and the use and implications of push and pull strategies</w:t>
            </w:r>
          </w:p>
          <w:p w14:paraId="571953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9B50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use of technology to manage knowledge</w:t>
            </w:r>
          </w:p>
          <w:p w14:paraId="3E6D57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C3EC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4F05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A119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5457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F1D976" w14:textId="77777777" w:rsidTr="00391A87">
        <w:tc>
          <w:tcPr>
            <w:tcW w:w="4592" w:type="dxa"/>
          </w:tcPr>
          <w:p w14:paraId="2CC962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C88E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scope for the creation, development, sharing and transfer of knowledge</w:t>
            </w:r>
          </w:p>
          <w:p w14:paraId="5D154D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4BD1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action to ensure the strategy identifies business-critical knowledge, facilitates the creation, maintenance and sharing of knowledge and addresses hindrances and risks</w:t>
            </w:r>
          </w:p>
          <w:p w14:paraId="18B650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44BD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action to ensure the strategy provides a framework for addressing business-critical needs and addresses all aspects of an organisation’s environment</w:t>
            </w:r>
          </w:p>
          <w:p w14:paraId="591C2D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1D2D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Specify standards, processes and protocols that support knowledge creation, sharing and protection</w:t>
            </w:r>
          </w:p>
          <w:p w14:paraId="5F68A67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C687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3AF8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667A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671D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21E1CB" w14:textId="77777777" w:rsidTr="00391A87">
        <w:tc>
          <w:tcPr>
            <w:tcW w:w="4592" w:type="dxa"/>
          </w:tcPr>
          <w:p w14:paraId="713081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F6FB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Implement systems and procedures that protect intellectual property from unauthorised use</w:t>
            </w:r>
          </w:p>
          <w:p w14:paraId="5A2AD4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1464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capability and capacity of existing information, knowledge and communications systems to meet current and predicted needs</w:t>
            </w:r>
          </w:p>
          <w:p w14:paraId="01516B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83B1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technologies and suppliers that are capable of meeting current and likely future information, knowledge and communications needs within required security and resource constraints</w:t>
            </w:r>
          </w:p>
          <w:p w14:paraId="7646F42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118C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59CD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3345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ECE5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500FEF" w14:textId="77777777" w:rsidTr="00391A87">
        <w:tc>
          <w:tcPr>
            <w:tcW w:w="4592" w:type="dxa"/>
          </w:tcPr>
          <w:p w14:paraId="19E003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FE04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Encourage managers to act as knowledge management role models</w:t>
            </w:r>
          </w:p>
          <w:p w14:paraId="48EFF0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F97B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communications media that are appropriate to the nature of the organisation</w:t>
            </w:r>
          </w:p>
          <w:p w14:paraId="790E3B0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FCB0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072B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1D3C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9C25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F7FFB3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2455FE" w14:textId="77777777" w:rsidTr="00391A87">
        <w:tc>
          <w:tcPr>
            <w:tcW w:w="12575" w:type="dxa"/>
          </w:tcPr>
          <w:p w14:paraId="4BD48FE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4A213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D882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18EE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8C0A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78C6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6F59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D1F1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703E4BD" w14:textId="77777777" w:rsidR="00736535" w:rsidRDefault="00736535" w:rsidP="0048336A"/>
    <w:p w14:paraId="4B6AFCF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277E64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92A80B" w14:textId="77777777" w:rsidTr="00391A87">
        <w:tc>
          <w:tcPr>
            <w:tcW w:w="12575" w:type="dxa"/>
          </w:tcPr>
          <w:p w14:paraId="2CC900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62584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5BAC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0322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5ECD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FDF8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33E4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CF08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9E4794C" w14:textId="77777777" w:rsidTr="00391A87">
        <w:tc>
          <w:tcPr>
            <w:tcW w:w="12575" w:type="dxa"/>
          </w:tcPr>
          <w:p w14:paraId="7345B7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4AE5B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F79F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B47E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6E23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50CF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3A29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5A07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0E142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028EBB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CE6F47D" w14:textId="77777777" w:rsidR="00FB2835" w:rsidRPr="0048336A" w:rsidRDefault="00FB2835" w:rsidP="0048336A"/>
    <w:p w14:paraId="533E3DA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5D0B64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2EE27A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574D5D1" w14:textId="77777777" w:rsidR="00FB2835" w:rsidRDefault="00FB2835" w:rsidP="0048336A">
      <w:pPr>
        <w:rPr>
          <w:iCs w:val="0"/>
        </w:rPr>
      </w:pPr>
    </w:p>
    <w:p w14:paraId="6E3B6EB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J/506/2101 Lead the development of a quality strategy</w:t>
      </w:r>
      <w:r w:rsidRPr="00561F81">
        <w:rPr>
          <w:rFonts w:ascii="Verdana" w:hAnsi="Verdana"/>
          <w:b/>
          <w:bCs/>
        </w:rPr>
        <w:t xml:space="preserve"> </w:t>
      </w:r>
    </w:p>
    <w:p w14:paraId="791377B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8"/>
        <w:gridCol w:w="3662"/>
        <w:gridCol w:w="1348"/>
        <w:gridCol w:w="1415"/>
        <w:gridCol w:w="2312"/>
      </w:tblGrid>
      <w:tr w:rsidR="007577FA" w:rsidRPr="00561F81" w14:paraId="61C88303" w14:textId="77777777" w:rsidTr="00391A87">
        <w:tc>
          <w:tcPr>
            <w:tcW w:w="4592" w:type="dxa"/>
          </w:tcPr>
          <w:p w14:paraId="7AE505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EFF55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473AB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499E0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E4395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FCB427E" w14:textId="77777777" w:rsidTr="00391A87">
        <w:tc>
          <w:tcPr>
            <w:tcW w:w="4592" w:type="dxa"/>
          </w:tcPr>
          <w:p w14:paraId="6456F3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B799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scope of quality</w:t>
            </w:r>
          </w:p>
          <w:p w14:paraId="7C75C6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52E8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Distinguish between quality management, quality assurance, quality control and quality improvement</w:t>
            </w:r>
          </w:p>
          <w:p w14:paraId="00A5F6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EDD5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a range of approaches to quality management and the principles on which they are built</w:t>
            </w:r>
          </w:p>
          <w:p w14:paraId="341903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B2F7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development of quality management principles</w:t>
            </w:r>
          </w:p>
          <w:p w14:paraId="72D0E6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2768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requirements of a range of quality standards</w:t>
            </w:r>
          </w:p>
          <w:p w14:paraId="1B79AC00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29CEE94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D811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28EF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8772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4F71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94C6D8" w14:textId="77777777" w:rsidTr="00391A87">
        <w:tc>
          <w:tcPr>
            <w:tcW w:w="4592" w:type="dxa"/>
          </w:tcPr>
          <w:p w14:paraId="03C2A5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5CB5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scope of a quality strategy</w:t>
            </w:r>
          </w:p>
          <w:p w14:paraId="489D5D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1204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Devise a strategy that is capable of assuring and controlling the quality of work to agreed standards</w:t>
            </w:r>
          </w:p>
          <w:p w14:paraId="464A64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03FB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Specify standards, processes and protocols that support the maintenance of quality standards</w:t>
            </w:r>
          </w:p>
          <w:p w14:paraId="46C833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7952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use of technology to manage quality for different purposes</w:t>
            </w:r>
          </w:p>
          <w:p w14:paraId="0E6227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7FE5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9619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6D92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A4DB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100305" w14:textId="77777777" w:rsidTr="00391A87">
        <w:tc>
          <w:tcPr>
            <w:tcW w:w="4592" w:type="dxa"/>
          </w:tcPr>
          <w:p w14:paraId="0F9D20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F340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Implement systems and procedures that are capable of monitoring quality standards</w:t>
            </w:r>
          </w:p>
          <w:p w14:paraId="23FCB0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0943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capability and capacity of systems to meet current and predicted quality needs</w:t>
            </w:r>
          </w:p>
          <w:p w14:paraId="0DD4B5D9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20178D48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E68BF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840D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technologies and suppliers that are capable of meeting current and likely future quality needs within constraints</w:t>
            </w:r>
          </w:p>
          <w:p w14:paraId="3C0469E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6002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5B7F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45A4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B7DF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350C61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113617" w14:textId="77777777" w:rsidTr="00391A87">
        <w:tc>
          <w:tcPr>
            <w:tcW w:w="12575" w:type="dxa"/>
          </w:tcPr>
          <w:p w14:paraId="4CCC09B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A9D95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7D9F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6B33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AA9C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37A3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77F9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AA94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B5506E5" w14:textId="77777777" w:rsidR="00736535" w:rsidRDefault="00736535" w:rsidP="0048336A"/>
    <w:p w14:paraId="27F6404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D0DC44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0BFB5F" w14:textId="77777777" w:rsidTr="00391A87">
        <w:tc>
          <w:tcPr>
            <w:tcW w:w="12575" w:type="dxa"/>
          </w:tcPr>
          <w:p w14:paraId="042EDC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4C3D5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EF96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6C02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A087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6A0A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2229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8D62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E4026E7" w14:textId="77777777" w:rsidTr="00391A87">
        <w:tc>
          <w:tcPr>
            <w:tcW w:w="12575" w:type="dxa"/>
          </w:tcPr>
          <w:p w14:paraId="11B72E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B6E67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88CE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6877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B57F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E5F9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9E7E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5490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2139C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BB209D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8305DAF" w14:textId="77777777" w:rsidR="00FB2835" w:rsidRPr="0048336A" w:rsidRDefault="00FB2835" w:rsidP="0048336A"/>
    <w:p w14:paraId="7287080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14B94F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B9F7A6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027F972" w14:textId="77777777" w:rsidR="00FB2835" w:rsidRDefault="00FB2835" w:rsidP="0048336A">
      <w:pPr>
        <w:rPr>
          <w:iCs w:val="0"/>
        </w:rPr>
      </w:pPr>
    </w:p>
    <w:p w14:paraId="1899421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F/506/2114 Lead the development of a continuous improvement strategy</w:t>
      </w:r>
      <w:r w:rsidRPr="00561F81">
        <w:rPr>
          <w:rFonts w:ascii="Verdana" w:hAnsi="Verdana"/>
          <w:b/>
          <w:bCs/>
        </w:rPr>
        <w:t xml:space="preserve"> </w:t>
      </w:r>
    </w:p>
    <w:p w14:paraId="4A891E4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464D23E7" w14:textId="77777777" w:rsidTr="00391A87">
        <w:tc>
          <w:tcPr>
            <w:tcW w:w="4592" w:type="dxa"/>
          </w:tcPr>
          <w:p w14:paraId="095AB1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74A4B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84437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BFF01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0DDC1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198F72F" w14:textId="77777777" w:rsidTr="00391A87">
        <w:tc>
          <w:tcPr>
            <w:tcW w:w="4592" w:type="dxa"/>
          </w:tcPr>
          <w:p w14:paraId="18671D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E757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scope of continuous improvement and its relationship with other systems</w:t>
            </w:r>
          </w:p>
          <w:p w14:paraId="341EC4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5AF6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Distinguish between continuous and continual improvement</w:t>
            </w:r>
          </w:p>
          <w:p w14:paraId="0BC0E1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9ADD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a range of approaches to continuous improvement and the principles on which they are built</w:t>
            </w:r>
          </w:p>
          <w:p w14:paraId="2D1E55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CF31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implications of staff involvement in continuous improvement</w:t>
            </w:r>
          </w:p>
          <w:p w14:paraId="38FA4934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CF8A1A5" w14:textId="77777777" w:rsidR="00E325CE" w:rsidRDefault="00E325CE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4ABB58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34AC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development of continuous improvement</w:t>
            </w:r>
          </w:p>
          <w:p w14:paraId="4FD2EE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0729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DBA3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145D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6018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61D126" w14:textId="77777777" w:rsidTr="00391A87">
        <w:tc>
          <w:tcPr>
            <w:tcW w:w="4592" w:type="dxa"/>
          </w:tcPr>
          <w:p w14:paraId="444FBC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0394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scope of a continuous improvement strategy</w:t>
            </w:r>
          </w:p>
          <w:p w14:paraId="1E5749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B428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Devise a strategy that is capable of evaluating business performance and identifying areas that could be improved</w:t>
            </w:r>
          </w:p>
          <w:p w14:paraId="3B8F39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8CF1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Establish valid measures for evaluating business performance</w:t>
            </w:r>
          </w:p>
          <w:p w14:paraId="3A2541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4537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Establish systems for collecting and assessing information on business performance</w:t>
            </w:r>
          </w:p>
          <w:p w14:paraId="74619E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0F10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Foster a culture where people are encouraged to make suggestions for improvement</w:t>
            </w:r>
          </w:p>
          <w:p w14:paraId="3CEE72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AEC5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D9A8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190A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AA1E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E1F819" w14:textId="77777777" w:rsidTr="00391A87">
        <w:tc>
          <w:tcPr>
            <w:tcW w:w="4592" w:type="dxa"/>
          </w:tcPr>
          <w:p w14:paraId="1DA169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64FD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Implement systems and procedures that are capable of measuring business performance</w:t>
            </w:r>
          </w:p>
          <w:p w14:paraId="415331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8E76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Benchmark performance against historical data, other comparable organisations</w:t>
            </w:r>
          </w:p>
          <w:p w14:paraId="076B9D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8012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action to ensure that knowledge and understanding is fed into the knowledge management system</w:t>
            </w:r>
          </w:p>
          <w:p w14:paraId="3A4A41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CA3F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action to ensure that improvements made align with business objectives and values</w:t>
            </w:r>
          </w:p>
          <w:p w14:paraId="62E620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6F0F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A38E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96CD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51DE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BF7B44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E2C94D" w14:textId="77777777" w:rsidTr="00391A87">
        <w:tc>
          <w:tcPr>
            <w:tcW w:w="12575" w:type="dxa"/>
          </w:tcPr>
          <w:p w14:paraId="58CC799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7614F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2A29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808E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F9D2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04D6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9BEA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788D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5184FD" w14:textId="77777777" w:rsidR="00736535" w:rsidRDefault="00736535" w:rsidP="0048336A"/>
    <w:p w14:paraId="2067949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0BCEF1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6A4A34" w14:textId="77777777" w:rsidTr="00391A87">
        <w:tc>
          <w:tcPr>
            <w:tcW w:w="12575" w:type="dxa"/>
          </w:tcPr>
          <w:p w14:paraId="2B2C93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832E3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4502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797E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FBF1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6ECA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5071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17FD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E8C2DA3" w14:textId="77777777" w:rsidTr="00391A87">
        <w:tc>
          <w:tcPr>
            <w:tcW w:w="12575" w:type="dxa"/>
          </w:tcPr>
          <w:p w14:paraId="69AD8D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21EF9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5E72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60C7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E1F0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CD0F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DC0E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287E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2BF791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6954E0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8DE76B8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06473" w14:textId="77777777" w:rsidR="004C5C99" w:rsidRPr="004F30C9" w:rsidRDefault="004C5C99" w:rsidP="00C03E65">
      <w:r w:rsidRPr="004F30C9">
        <w:separator/>
      </w:r>
    </w:p>
  </w:endnote>
  <w:endnote w:type="continuationSeparator" w:id="0">
    <w:p w14:paraId="2578C53C" w14:textId="77777777" w:rsidR="004C5C99" w:rsidRPr="004F30C9" w:rsidRDefault="004C5C99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BA07D" w14:textId="307B848E" w:rsidR="00704DAC" w:rsidRDefault="00E325C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5DCB66C" wp14:editId="2882797D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742737174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554058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F4F3E60" wp14:editId="048E9B48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1460820338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863409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77A89314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B0DA9" w14:textId="77777777" w:rsidR="004C5C99" w:rsidRPr="004F30C9" w:rsidRDefault="004C5C99" w:rsidP="00C03E65">
      <w:r w:rsidRPr="004F30C9">
        <w:separator/>
      </w:r>
    </w:p>
  </w:footnote>
  <w:footnote w:type="continuationSeparator" w:id="0">
    <w:p w14:paraId="1B6915EA" w14:textId="77777777" w:rsidR="004C5C99" w:rsidRPr="004F30C9" w:rsidRDefault="004C5C99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0B34E" w14:textId="57709F91" w:rsidR="00704DAC" w:rsidRDefault="00E325C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DE9A920" wp14:editId="7814F7B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080A3B79" wp14:editId="77107554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382288200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B2AB90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0B983467" wp14:editId="700621CB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1019675722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15EE52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691F03AB" wp14:editId="5A0FFCE7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9B9991" w14:textId="77777777" w:rsidR="00704DAC" w:rsidRDefault="00704DAC">
    <w:pPr>
      <w:pStyle w:val="Header"/>
    </w:pPr>
  </w:p>
  <w:p w14:paraId="395F2E89" w14:textId="77777777" w:rsidR="00704DAC" w:rsidRDefault="00704DAC">
    <w:pPr>
      <w:pStyle w:val="Header"/>
    </w:pPr>
  </w:p>
  <w:p w14:paraId="138915F7" w14:textId="77777777" w:rsidR="00704DAC" w:rsidRDefault="00704DAC">
    <w:pPr>
      <w:pStyle w:val="Header"/>
    </w:pPr>
  </w:p>
  <w:p w14:paraId="0D1C5031" w14:textId="77777777" w:rsidR="00704DAC" w:rsidRPr="004F30C9" w:rsidRDefault="00704DAC">
    <w:pPr>
      <w:pStyle w:val="Header"/>
    </w:pPr>
  </w:p>
  <w:p w14:paraId="123D28C4" w14:textId="77777777" w:rsidR="00704DAC" w:rsidRPr="004F30C9" w:rsidRDefault="00704DAC">
    <w:pPr>
      <w:pStyle w:val="Header"/>
    </w:pPr>
  </w:p>
  <w:p w14:paraId="4F51AD2F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7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54F18"/>
    <w:multiLevelType w:val="multilevel"/>
    <w:tmpl w:val="B984AFCA"/>
    <w:numStyleLink w:val="Arrows"/>
  </w:abstractNum>
  <w:abstractNum w:abstractNumId="19" w15:restartNumberingAfterBreak="0">
    <w:nsid w:val="566061EC"/>
    <w:multiLevelType w:val="multilevel"/>
    <w:tmpl w:val="B984AFCA"/>
    <w:numStyleLink w:val="Arrows"/>
  </w:abstractNum>
  <w:abstractNum w:abstractNumId="20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F470D1"/>
    <w:multiLevelType w:val="multilevel"/>
    <w:tmpl w:val="B984AFCA"/>
    <w:numStyleLink w:val="Arrows"/>
  </w:abstractNum>
  <w:abstractNum w:abstractNumId="22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858DF"/>
    <w:multiLevelType w:val="multilevel"/>
    <w:tmpl w:val="B984AFCA"/>
    <w:numStyleLink w:val="Arrows"/>
  </w:abstractNum>
  <w:abstractNum w:abstractNumId="26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7" w15:restartNumberingAfterBreak="0">
    <w:nsid w:val="64142795"/>
    <w:multiLevelType w:val="multilevel"/>
    <w:tmpl w:val="B984AFCA"/>
    <w:numStyleLink w:val="Arrows"/>
  </w:abstractNum>
  <w:abstractNum w:abstractNumId="28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0B1DD3"/>
    <w:multiLevelType w:val="multilevel"/>
    <w:tmpl w:val="B984AFCA"/>
    <w:numStyleLink w:val="Arrows"/>
  </w:abstractNum>
  <w:abstractNum w:abstractNumId="30" w15:restartNumberingAfterBreak="0">
    <w:nsid w:val="6D80237B"/>
    <w:multiLevelType w:val="multilevel"/>
    <w:tmpl w:val="B984AFCA"/>
    <w:numStyleLink w:val="Arrows"/>
  </w:abstractNum>
  <w:abstractNum w:abstractNumId="31" w15:restartNumberingAfterBreak="0">
    <w:nsid w:val="701F1E4C"/>
    <w:multiLevelType w:val="multilevel"/>
    <w:tmpl w:val="B984AFCA"/>
    <w:numStyleLink w:val="Arrows"/>
  </w:abstractNum>
  <w:abstractNum w:abstractNumId="32" w15:restartNumberingAfterBreak="0">
    <w:nsid w:val="72060E65"/>
    <w:multiLevelType w:val="multilevel"/>
    <w:tmpl w:val="B984AFCA"/>
    <w:numStyleLink w:val="Arrows"/>
  </w:abstractNum>
  <w:abstractNum w:abstractNumId="33" w15:restartNumberingAfterBreak="0">
    <w:nsid w:val="74E37489"/>
    <w:multiLevelType w:val="multilevel"/>
    <w:tmpl w:val="B984AFCA"/>
    <w:numStyleLink w:val="Arrows"/>
  </w:abstractNum>
  <w:abstractNum w:abstractNumId="34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4557579">
    <w:abstractNumId w:val="1"/>
  </w:num>
  <w:num w:numId="2" w16cid:durableId="867183866">
    <w:abstractNumId w:val="9"/>
  </w:num>
  <w:num w:numId="3" w16cid:durableId="966855219">
    <w:abstractNumId w:val="20"/>
  </w:num>
  <w:num w:numId="4" w16cid:durableId="992297124">
    <w:abstractNumId w:val="6"/>
  </w:num>
  <w:num w:numId="5" w16cid:durableId="740298154">
    <w:abstractNumId w:val="2"/>
  </w:num>
  <w:num w:numId="6" w16cid:durableId="808323384">
    <w:abstractNumId w:val="34"/>
  </w:num>
  <w:num w:numId="7" w16cid:durableId="1243104128">
    <w:abstractNumId w:val="28"/>
  </w:num>
  <w:num w:numId="8" w16cid:durableId="2003970302">
    <w:abstractNumId w:val="26"/>
  </w:num>
  <w:num w:numId="9" w16cid:durableId="1031299431">
    <w:abstractNumId w:val="19"/>
  </w:num>
  <w:num w:numId="10" w16cid:durableId="1244529277">
    <w:abstractNumId w:val="29"/>
  </w:num>
  <w:num w:numId="11" w16cid:durableId="2092192927">
    <w:abstractNumId w:val="18"/>
  </w:num>
  <w:num w:numId="12" w16cid:durableId="1137531561">
    <w:abstractNumId w:val="10"/>
  </w:num>
  <w:num w:numId="13" w16cid:durableId="763379757">
    <w:abstractNumId w:val="32"/>
  </w:num>
  <w:num w:numId="14" w16cid:durableId="828785035">
    <w:abstractNumId w:val="12"/>
  </w:num>
  <w:num w:numId="15" w16cid:durableId="274215246">
    <w:abstractNumId w:val="14"/>
  </w:num>
  <w:num w:numId="16" w16cid:durableId="158472731">
    <w:abstractNumId w:val="21"/>
  </w:num>
  <w:num w:numId="17" w16cid:durableId="1010639116">
    <w:abstractNumId w:val="13"/>
  </w:num>
  <w:num w:numId="18" w16cid:durableId="1072119167">
    <w:abstractNumId w:val="11"/>
  </w:num>
  <w:num w:numId="19" w16cid:durableId="1557426891">
    <w:abstractNumId w:val="33"/>
  </w:num>
  <w:num w:numId="20" w16cid:durableId="917590058">
    <w:abstractNumId w:val="5"/>
  </w:num>
  <w:num w:numId="21" w16cid:durableId="1476873923">
    <w:abstractNumId w:val="17"/>
  </w:num>
  <w:num w:numId="22" w16cid:durableId="316808379">
    <w:abstractNumId w:val="0"/>
  </w:num>
  <w:num w:numId="23" w16cid:durableId="1675838453">
    <w:abstractNumId w:val="3"/>
  </w:num>
  <w:num w:numId="24" w16cid:durableId="125701713">
    <w:abstractNumId w:val="27"/>
  </w:num>
  <w:num w:numId="25" w16cid:durableId="1917471999">
    <w:abstractNumId w:val="24"/>
  </w:num>
  <w:num w:numId="26" w16cid:durableId="2145391767">
    <w:abstractNumId w:val="15"/>
  </w:num>
  <w:num w:numId="27" w16cid:durableId="1672610178">
    <w:abstractNumId w:val="16"/>
  </w:num>
  <w:num w:numId="28" w16cid:durableId="758527854">
    <w:abstractNumId w:val="23"/>
  </w:num>
  <w:num w:numId="29" w16cid:durableId="957031961">
    <w:abstractNumId w:val="7"/>
  </w:num>
  <w:num w:numId="30" w16cid:durableId="1509754355">
    <w:abstractNumId w:val="30"/>
  </w:num>
  <w:num w:numId="31" w16cid:durableId="1483228804">
    <w:abstractNumId w:val="4"/>
  </w:num>
  <w:num w:numId="32" w16cid:durableId="327825992">
    <w:abstractNumId w:val="8"/>
  </w:num>
  <w:num w:numId="33" w16cid:durableId="608397242">
    <w:abstractNumId w:val="25"/>
  </w:num>
  <w:num w:numId="34" w16cid:durableId="414129426">
    <w:abstractNumId w:val="22"/>
  </w:num>
  <w:num w:numId="35" w16cid:durableId="25555515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33F8C"/>
    <w:rsid w:val="00047C0D"/>
    <w:rsid w:val="000856AF"/>
    <w:rsid w:val="000A4E95"/>
    <w:rsid w:val="000E21F5"/>
    <w:rsid w:val="000F5DB3"/>
    <w:rsid w:val="00113E02"/>
    <w:rsid w:val="00136E44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5C99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85574"/>
    <w:rsid w:val="005C1B9B"/>
    <w:rsid w:val="005C4C59"/>
    <w:rsid w:val="005D107F"/>
    <w:rsid w:val="005D768E"/>
    <w:rsid w:val="005F007D"/>
    <w:rsid w:val="006016AC"/>
    <w:rsid w:val="006144F5"/>
    <w:rsid w:val="00617BBE"/>
    <w:rsid w:val="00621B89"/>
    <w:rsid w:val="00630C68"/>
    <w:rsid w:val="00632477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71CD"/>
    <w:rsid w:val="00772958"/>
    <w:rsid w:val="00775F81"/>
    <w:rsid w:val="007A03E1"/>
    <w:rsid w:val="007B388A"/>
    <w:rsid w:val="007C58D1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47CD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57E8"/>
    <w:rsid w:val="00C739CE"/>
    <w:rsid w:val="00C77DA6"/>
    <w:rsid w:val="00D216E4"/>
    <w:rsid w:val="00D223EC"/>
    <w:rsid w:val="00D27D77"/>
    <w:rsid w:val="00D34E1A"/>
    <w:rsid w:val="00D62CA2"/>
    <w:rsid w:val="00D67049"/>
    <w:rsid w:val="00D72308"/>
    <w:rsid w:val="00D83F5D"/>
    <w:rsid w:val="00D849C2"/>
    <w:rsid w:val="00D86F0D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25CE"/>
    <w:rsid w:val="00E3428F"/>
    <w:rsid w:val="00E60B03"/>
    <w:rsid w:val="00E66D57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F6B"/>
    <w:rsid w:val="00F879A1"/>
    <w:rsid w:val="00F922D4"/>
    <w:rsid w:val="00FA6FB5"/>
    <w:rsid w:val="00FB283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8AE5CA"/>
  <w15:docId w15:val="{54C6544A-ECB9-4B09-AEC5-F3DA8C579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166</Pages>
  <Words>14374</Words>
  <Characters>90418</Characters>
  <Application>Microsoft Office Word</Application>
  <DocSecurity>0</DocSecurity>
  <Lines>6955</Lines>
  <Paragraphs>2015</Paragraphs>
  <ScaleCrop>false</ScaleCrop>
  <Company/>
  <LinksUpToDate>false</LinksUpToDate>
  <CharactersWithSpaces>102777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Melanie Sergeant</cp:lastModifiedBy>
  <cp:revision>2</cp:revision>
  <dcterms:created xsi:type="dcterms:W3CDTF">2026-03-30T15:31:00Z</dcterms:created>
  <dcterms:modified xsi:type="dcterms:W3CDTF">2026-03-30T15:31:00Z</dcterms:modified>
</cp:coreProperties>
</file>